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478B65" w14:textId="2D9138BA" w:rsidR="00D64EE7" w:rsidRPr="00CC35CE" w:rsidRDefault="00CC35CE" w:rsidP="00920711">
      <w:pPr>
        <w:pStyle w:val="NoSpacing"/>
        <w:jc w:val="center"/>
        <w:rPr>
          <w:b/>
          <w:bCs/>
          <w:lang w:val="vi-VN"/>
        </w:rPr>
      </w:pPr>
      <w:r w:rsidRPr="00CC35CE">
        <w:rPr>
          <w:b/>
          <w:bCs/>
          <w:lang w:val="vi-VN"/>
        </w:rPr>
        <w:t xml:space="preserve">HĐND xã </w:t>
      </w:r>
      <w:r w:rsidR="00904188" w:rsidRPr="00CC35CE">
        <w:rPr>
          <w:b/>
          <w:bCs/>
        </w:rPr>
        <w:t>Hòa Điền</w:t>
      </w:r>
      <w:r w:rsidR="00B71F6C" w:rsidRPr="00CC35CE">
        <w:rPr>
          <w:b/>
          <w:bCs/>
          <w:lang w:val="vi-VN"/>
        </w:rPr>
        <w:t xml:space="preserve"> </w:t>
      </w:r>
      <w:r w:rsidRPr="00CC35CE">
        <w:rPr>
          <w:b/>
          <w:bCs/>
          <w:lang w:val="vi-VN"/>
        </w:rPr>
        <w:t xml:space="preserve">tổ chức kỳ họp thứ tư (kỳ họp chuyên </w:t>
      </w:r>
      <w:r w:rsidR="00C104A4">
        <w:rPr>
          <w:b/>
          <w:bCs/>
          <w:lang w:val="vi-VN"/>
        </w:rPr>
        <w:t>đề</w:t>
      </w:r>
      <w:r w:rsidRPr="00CC35CE">
        <w:rPr>
          <w:b/>
          <w:bCs/>
          <w:lang w:val="vi-VN"/>
        </w:rPr>
        <w:t>) khóa III, nhiệm kỳ 2026 – 2031</w:t>
      </w:r>
    </w:p>
    <w:p w14:paraId="033FBD95" w14:textId="75FE0EE7" w:rsidR="00C104A4" w:rsidRDefault="00CC35CE" w:rsidP="00920711">
      <w:pPr>
        <w:pStyle w:val="NormalWeb"/>
        <w:spacing w:before="120" w:beforeAutospacing="0" w:after="120" w:afterAutospacing="0"/>
        <w:ind w:firstLine="709"/>
        <w:jc w:val="both"/>
        <w:rPr>
          <w:sz w:val="28"/>
          <w:szCs w:val="28"/>
          <w:lang w:val="vi-VN"/>
        </w:rPr>
      </w:pPr>
      <w:r w:rsidRPr="00C104A4">
        <w:rPr>
          <w:sz w:val="28"/>
          <w:szCs w:val="28"/>
          <w:lang w:val="vi-VN"/>
        </w:rPr>
        <w:t xml:space="preserve">Ngày 20/10, HĐND xã Hòa Điền tỉnh (An Giang) tổ chức kỳ họp thứ tư (kỳ họp chuyên </w:t>
      </w:r>
      <w:r w:rsidR="00C104A4">
        <w:rPr>
          <w:sz w:val="28"/>
          <w:szCs w:val="28"/>
          <w:lang w:val="vi-VN"/>
        </w:rPr>
        <w:t>đề</w:t>
      </w:r>
      <w:r w:rsidRPr="00C104A4">
        <w:rPr>
          <w:sz w:val="28"/>
          <w:szCs w:val="28"/>
          <w:lang w:val="vi-VN"/>
        </w:rPr>
        <w:t xml:space="preserve">) khóa III, nhiệm kỳ 2026 – </w:t>
      </w:r>
      <w:r w:rsidR="00C104A4">
        <w:rPr>
          <w:sz w:val="28"/>
          <w:szCs w:val="28"/>
          <w:lang w:val="vi-VN"/>
        </w:rPr>
        <w:t xml:space="preserve">2031, </w:t>
      </w:r>
      <w:r w:rsidR="00C104A4" w:rsidRPr="00C104A4">
        <w:rPr>
          <w:sz w:val="28"/>
          <w:szCs w:val="28"/>
          <w:lang w:val="vi-VN"/>
        </w:rPr>
        <w:t>để xem xét, thông qua các nghị quyết quan trọng.</w:t>
      </w:r>
      <w:r w:rsidRPr="00C104A4">
        <w:rPr>
          <w:sz w:val="28"/>
          <w:szCs w:val="28"/>
          <w:lang w:val="vi-VN"/>
        </w:rPr>
        <w:t xml:space="preserve">Tham dự kỳ họp có đồng chí Lê Thanh Hưởng, Bí thư Đảng ủy xã, đồng chí Nguyễn Thị Mỹ Nhung, Phó Bí thư Thường trực – Chủ tịch HĐND xã, đồng chí Võ Quang Phúc, Phó Bí thư Đảng ủy – Chủ tịch UBND xã, đồng chí Giang </w:t>
      </w:r>
      <w:r w:rsidR="00C104A4">
        <w:rPr>
          <w:sz w:val="28"/>
          <w:szCs w:val="28"/>
          <w:lang w:val="vi-VN"/>
        </w:rPr>
        <w:t>Suổl,</w:t>
      </w:r>
      <w:r w:rsidRPr="00C104A4">
        <w:rPr>
          <w:sz w:val="28"/>
          <w:szCs w:val="28"/>
          <w:lang w:val="vi-VN"/>
        </w:rPr>
        <w:t xml:space="preserve"> Đảng ủy viên – Phó Chủ tịch HĐND xã, đồng chí Nguyễn Hữu Thành, Ủy viên Thường vụ - Phó Chủ tịch UBND xã, đồng chí Hồ Thành Trương, Đảng ủy viên, Phó Chủ tịch UBND xã, </w:t>
      </w:r>
      <w:r w:rsidR="00C104A4" w:rsidRPr="00C104A4">
        <w:rPr>
          <w:sz w:val="28"/>
          <w:szCs w:val="28"/>
          <w:lang w:val="vi-VN"/>
        </w:rPr>
        <w:t xml:space="preserve">đại diện Lãnh đạo các ban, ngành, Mặt trận, đoàn thể xã, Trưởng các </w:t>
      </w:r>
      <w:r w:rsidR="00515EE4">
        <w:rPr>
          <w:sz w:val="28"/>
          <w:szCs w:val="28"/>
          <w:lang w:val="vi-VN"/>
        </w:rPr>
        <w:t>ấp,</w:t>
      </w:r>
      <w:r w:rsidR="00C104A4" w:rsidRPr="00C104A4">
        <w:rPr>
          <w:sz w:val="28"/>
          <w:szCs w:val="28"/>
          <w:lang w:val="vi-VN"/>
        </w:rPr>
        <w:t xml:space="preserve"> </w:t>
      </w:r>
      <w:r w:rsidR="00515EE4">
        <w:rPr>
          <w:sz w:val="28"/>
          <w:szCs w:val="28"/>
          <w:lang w:val="vi-VN"/>
        </w:rPr>
        <w:t>và</w:t>
      </w:r>
      <w:r w:rsidR="00C104A4" w:rsidRPr="00C104A4">
        <w:rPr>
          <w:sz w:val="28"/>
          <w:szCs w:val="28"/>
          <w:lang w:val="vi-VN"/>
        </w:rPr>
        <w:t xml:space="preserve"> </w:t>
      </w:r>
      <w:r w:rsidR="00515EE4">
        <w:rPr>
          <w:sz w:val="28"/>
          <w:szCs w:val="28"/>
          <w:lang w:val="vi-VN"/>
        </w:rPr>
        <w:t>các</w:t>
      </w:r>
      <w:r w:rsidR="00C104A4" w:rsidRPr="00C104A4">
        <w:rPr>
          <w:sz w:val="28"/>
          <w:szCs w:val="28"/>
          <w:lang w:val="vi-VN"/>
        </w:rPr>
        <w:t xml:space="preserve"> Đại biểu HĐND xã khóa III, nhiệm kỳ 2026 – 2031.</w:t>
      </w:r>
    </w:p>
    <w:p w14:paraId="6B00282D" w14:textId="05161878" w:rsidR="00C104A4" w:rsidRPr="00C104A4" w:rsidRDefault="00C104A4" w:rsidP="00920711">
      <w:pPr>
        <w:pStyle w:val="NormalWeb"/>
        <w:spacing w:before="120" w:beforeAutospacing="0" w:after="120" w:afterAutospacing="0"/>
        <w:ind w:firstLine="709"/>
        <w:jc w:val="both"/>
        <w:rPr>
          <w:sz w:val="28"/>
          <w:szCs w:val="28"/>
          <w:lang w:val="vi-VN"/>
        </w:rPr>
      </w:pPr>
      <w:r w:rsidRPr="00C104A4">
        <w:rPr>
          <w:sz w:val="28"/>
          <w:szCs w:val="28"/>
          <w:lang w:val="vi-VN"/>
        </w:rPr>
        <w:t>Giai đoạn 2026 - 2030, xã Hòa Điền (An Giang) dự kiến bố trí hơn 94,7 tỷ đồng đầu tư các công trình giao thông, trường học. Nguồn vốn tập trung vào những hạng mục thiết yếu, góp phần hoàn thiện hạ tầng, đáp ứng nhu cầu đi lại, học tập và thúc đẩy phát triển kinh tế - xã hội địa phương</w:t>
      </w:r>
      <w:r w:rsidRPr="00C104A4">
        <w:rPr>
          <w:b/>
          <w:bCs/>
          <w:sz w:val="28"/>
          <w:szCs w:val="28"/>
          <w:lang w:val="vi-VN"/>
        </w:rPr>
        <w:t>.</w:t>
      </w:r>
    </w:p>
    <w:p w14:paraId="4A4927AD" w14:textId="6AC2FA0C" w:rsidR="00CC35CE" w:rsidRPr="00C104A4" w:rsidRDefault="00C104A4" w:rsidP="00920711">
      <w:pPr>
        <w:pStyle w:val="NormalWeb"/>
        <w:spacing w:before="120" w:beforeAutospacing="0" w:after="120" w:afterAutospacing="0"/>
        <w:ind w:firstLine="709"/>
        <w:jc w:val="both"/>
        <w:rPr>
          <w:sz w:val="28"/>
          <w:szCs w:val="28"/>
          <w:lang w:val="vi-VN"/>
        </w:rPr>
      </w:pPr>
      <w:r>
        <w:rPr>
          <w:sz w:val="28"/>
          <w:szCs w:val="28"/>
          <w:lang w:val="vi-VN"/>
        </w:rPr>
        <w:t xml:space="preserve">Tại kỳ họp, </w:t>
      </w:r>
      <w:r w:rsidRPr="00C104A4">
        <w:rPr>
          <w:sz w:val="28"/>
          <w:szCs w:val="28"/>
          <w:lang w:val="vi-VN"/>
        </w:rPr>
        <w:t xml:space="preserve">HĐND xã đã thông qua nghị quyết về việc phân bổ kế hoạch đầu tư công trung hạn giai đoạn 2026 - 2030 nguồn vốn ngân sách tỉnh. Tổng vốn đầu tư công trung hạn giai đoạn 2026 - 2030 từ nguồn ngân sách tỉnh trên địa bàn xã là 94,701 tỷ đồng, đầu tư 15 công </w:t>
      </w:r>
      <w:r>
        <w:rPr>
          <w:sz w:val="28"/>
          <w:szCs w:val="28"/>
          <w:lang w:val="vi-VN"/>
        </w:rPr>
        <w:t>trình.</w:t>
      </w:r>
    </w:p>
    <w:p w14:paraId="38F9D2AE" w14:textId="144993FF" w:rsidR="00221C19" w:rsidRDefault="00C104A4" w:rsidP="00920711">
      <w:pPr>
        <w:pStyle w:val="NormalWeb"/>
        <w:spacing w:before="120" w:beforeAutospacing="0" w:after="120" w:afterAutospacing="0"/>
        <w:ind w:firstLine="709"/>
        <w:jc w:val="both"/>
        <w:rPr>
          <w:sz w:val="28"/>
          <w:szCs w:val="28"/>
          <w:lang w:val="vi-VN"/>
        </w:rPr>
      </w:pPr>
      <w:r w:rsidRPr="00C104A4">
        <w:rPr>
          <w:sz w:val="28"/>
          <w:szCs w:val="28"/>
          <w:lang w:val="vi-VN"/>
        </w:rPr>
        <w:t>Trong lĩnh vực giao thông, xã dự kiến đầu tư xây dựng đường Kênh TĐ3 tại ấp Hòa Lạc; nâng cấp, mở rộng đường Kênh 13 thuộc Cống Tre, ấp Kiên Sơn và đường Kênh Ông Kiểm. Tổng mức đầu tư dự kiến của nhóm công trình này hơn 33,5 tỷ đồng. Các công trình góp phần cải thiện kết nối giao thông nông thôn, tạo thuận lợi cho người dân đi lại, vận chuyển hàng hóa và phục vụ sản xuất.</w:t>
      </w:r>
    </w:p>
    <w:p w14:paraId="5956B01E" w14:textId="4060A6CB" w:rsidR="00C104A4" w:rsidRDefault="00C104A4" w:rsidP="00920711">
      <w:pPr>
        <w:pStyle w:val="NormalWeb"/>
        <w:spacing w:before="120" w:beforeAutospacing="0" w:after="120" w:afterAutospacing="0"/>
        <w:ind w:firstLine="709"/>
        <w:jc w:val="both"/>
        <w:rPr>
          <w:sz w:val="28"/>
          <w:szCs w:val="28"/>
          <w:lang w:val="vi-VN"/>
        </w:rPr>
      </w:pPr>
      <w:r w:rsidRPr="00C104A4">
        <w:rPr>
          <w:sz w:val="28"/>
          <w:szCs w:val="28"/>
          <w:lang w:val="vi-VN"/>
        </w:rPr>
        <w:t>Lĩnh vực giáo dục được bố trí tổng mức đầu tư dự kiến hơn 55 tỷ đồng, với các hạng mục xây mới, sửa chữa, cải tạo trường lớp tại nhiều điểm trường như điểm Kênh 11, điểm Cờ Trắng, điểm Kiên Sơn, điểm Kiên Thanh, Trường Mầm non Hòa Điền, Trường THCS Hòa Điền, Trường Tiểu học và THCS Hòa Điền 1 và 2. Việc đầu tư nhằm từng bước cải thiện cơ sở vật chất, đáp ứng nhu cầu dạy và học trên địa bàn.</w:t>
      </w:r>
    </w:p>
    <w:p w14:paraId="1EA4DF2E" w14:textId="67CAEBE0" w:rsidR="00C104A4" w:rsidRPr="00C104A4" w:rsidRDefault="00C104A4" w:rsidP="00920711">
      <w:pPr>
        <w:pStyle w:val="NormalWeb"/>
        <w:spacing w:before="120" w:beforeAutospacing="0" w:after="120" w:afterAutospacing="0"/>
        <w:ind w:firstLine="709"/>
        <w:jc w:val="both"/>
        <w:rPr>
          <w:sz w:val="28"/>
          <w:szCs w:val="28"/>
          <w:lang w:val="vi-VN"/>
        </w:rPr>
      </w:pPr>
      <w:r w:rsidRPr="00C104A4">
        <w:rPr>
          <w:sz w:val="28"/>
          <w:szCs w:val="28"/>
          <w:lang w:val="vi-VN"/>
        </w:rPr>
        <w:t>HĐND xã cũng đã thông qua nghị quyết điều chỉnh, bổ sung kế hoạch đầu tư công năm 2026 từ nguồn ngân sách tỉnh, với tổng vốn sau điều chỉnh là 15,595 tỷ đồng, giảm 4,514 tỷ đồng so với kế hoạch trước điều chỉnh; nghị quyết phê duyệt quy hoạch chung xã Hòa Điền đến năm 2050; nghị quyết về việc giao biên chế cán bộ, công chức và số lượng người làm việc hưởng lương từ ngân sách nhà nước năm 2026 với tổng số 234 biên chế.</w:t>
      </w:r>
      <w:r>
        <w:rPr>
          <w:sz w:val="28"/>
          <w:szCs w:val="28"/>
          <w:lang w:val="vi-VN"/>
        </w:rPr>
        <w:t>/.</w:t>
      </w:r>
    </w:p>
    <w:p w14:paraId="67C236C7" w14:textId="5D6D1505" w:rsidR="0018529E" w:rsidRPr="00CC35CE" w:rsidRDefault="0018529E" w:rsidP="00920711">
      <w:pPr>
        <w:pStyle w:val="NormalWeb"/>
        <w:spacing w:before="120" w:beforeAutospacing="0" w:after="120" w:afterAutospacing="0"/>
        <w:ind w:firstLine="709"/>
        <w:jc w:val="right"/>
        <w:rPr>
          <w:b/>
          <w:bCs/>
          <w:sz w:val="28"/>
          <w:szCs w:val="28"/>
          <w:lang w:val="vi-VN"/>
        </w:rPr>
      </w:pPr>
      <w:r w:rsidRPr="00CC35CE">
        <w:rPr>
          <w:b/>
          <w:bCs/>
          <w:sz w:val="28"/>
          <w:szCs w:val="28"/>
          <w:lang w:val="vi-VN"/>
        </w:rPr>
        <w:t xml:space="preserve">Huỳnh An </w:t>
      </w:r>
    </w:p>
    <w:sectPr w:rsidR="0018529E" w:rsidRPr="00CC35CE" w:rsidSect="00920711">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4EE7"/>
    <w:rsid w:val="000A45B0"/>
    <w:rsid w:val="0018529E"/>
    <w:rsid w:val="00221C19"/>
    <w:rsid w:val="00244378"/>
    <w:rsid w:val="00292A8E"/>
    <w:rsid w:val="002D1320"/>
    <w:rsid w:val="002E53F0"/>
    <w:rsid w:val="003007B5"/>
    <w:rsid w:val="003D010A"/>
    <w:rsid w:val="00463C64"/>
    <w:rsid w:val="0049168C"/>
    <w:rsid w:val="004B5567"/>
    <w:rsid w:val="00515EE4"/>
    <w:rsid w:val="00515F29"/>
    <w:rsid w:val="005F3916"/>
    <w:rsid w:val="00691F0A"/>
    <w:rsid w:val="00741661"/>
    <w:rsid w:val="007E6F54"/>
    <w:rsid w:val="00840380"/>
    <w:rsid w:val="008539CB"/>
    <w:rsid w:val="0088361D"/>
    <w:rsid w:val="00884F36"/>
    <w:rsid w:val="008D243E"/>
    <w:rsid w:val="008F2BFB"/>
    <w:rsid w:val="00900436"/>
    <w:rsid w:val="00904188"/>
    <w:rsid w:val="00920711"/>
    <w:rsid w:val="00A159E4"/>
    <w:rsid w:val="00A42C72"/>
    <w:rsid w:val="00A67DB6"/>
    <w:rsid w:val="00A74FA8"/>
    <w:rsid w:val="00AC5F5F"/>
    <w:rsid w:val="00AE5915"/>
    <w:rsid w:val="00B34D8E"/>
    <w:rsid w:val="00B71F6C"/>
    <w:rsid w:val="00B8644A"/>
    <w:rsid w:val="00BB4EBC"/>
    <w:rsid w:val="00C104A4"/>
    <w:rsid w:val="00C727A1"/>
    <w:rsid w:val="00CC35CE"/>
    <w:rsid w:val="00D637D4"/>
    <w:rsid w:val="00D64EE7"/>
    <w:rsid w:val="00E33EBF"/>
    <w:rsid w:val="00E97693"/>
    <w:rsid w:val="00EB4633"/>
    <w:rsid w:val="00FB26D1"/>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790DB"/>
  <w15:chartTrackingRefBased/>
  <w15:docId w15:val="{3C8346D8-6CA9-4AAE-8643-B31057527B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8"/>
        <w:lang w:val="en-US" w:eastAsia="en-US" w:bidi="th-TH"/>
        <w14:ligatures w14:val="standardContextual"/>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4188"/>
    <w:pPr>
      <w:keepNext/>
      <w:keepLines/>
      <w:spacing w:before="240" w:after="0"/>
      <w:outlineLvl w:val="0"/>
    </w:pPr>
    <w:rPr>
      <w:rFonts w:asciiTheme="majorHAnsi" w:eastAsiaTheme="majorEastAsia" w:hAnsiTheme="majorHAnsi" w:cstheme="majorBidi"/>
      <w:color w:val="2F5496" w:themeColor="accent1" w:themeShade="BF"/>
      <w:sz w:val="32"/>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64EE7"/>
    <w:pPr>
      <w:spacing w:before="100" w:beforeAutospacing="1" w:after="100" w:afterAutospacing="1" w:line="240" w:lineRule="auto"/>
    </w:pPr>
    <w:rPr>
      <w:rFonts w:eastAsia="Times New Roman" w:cs="Times New Roman"/>
      <w:kern w:val="0"/>
      <w:sz w:val="24"/>
      <w:szCs w:val="24"/>
      <w:lang w:bidi="ar-SA"/>
      <w14:ligatures w14:val="none"/>
    </w:rPr>
  </w:style>
  <w:style w:type="character" w:styleId="Strong">
    <w:name w:val="Strong"/>
    <w:basedOn w:val="DefaultParagraphFont"/>
    <w:uiPriority w:val="22"/>
    <w:qFormat/>
    <w:rsid w:val="00D64EE7"/>
    <w:rPr>
      <w:b/>
      <w:bCs/>
    </w:rPr>
  </w:style>
  <w:style w:type="character" w:customStyle="1" w:styleId="Heading1Char">
    <w:name w:val="Heading 1 Char"/>
    <w:basedOn w:val="DefaultParagraphFont"/>
    <w:link w:val="Heading1"/>
    <w:uiPriority w:val="9"/>
    <w:rsid w:val="00904188"/>
    <w:rPr>
      <w:rFonts w:asciiTheme="majorHAnsi" w:eastAsiaTheme="majorEastAsia" w:hAnsiTheme="majorHAnsi" w:cstheme="majorBidi"/>
      <w:color w:val="2F5496" w:themeColor="accent1" w:themeShade="BF"/>
      <w:sz w:val="32"/>
      <w:szCs w:val="40"/>
    </w:rPr>
  </w:style>
  <w:style w:type="character" w:styleId="Hyperlink">
    <w:name w:val="Hyperlink"/>
    <w:basedOn w:val="DefaultParagraphFont"/>
    <w:uiPriority w:val="99"/>
    <w:unhideWhenUsed/>
    <w:rsid w:val="00904188"/>
    <w:rPr>
      <w:color w:val="0563C1" w:themeColor="hyperlink"/>
      <w:u w:val="single"/>
    </w:rPr>
  </w:style>
  <w:style w:type="character" w:styleId="UnresolvedMention">
    <w:name w:val="Unresolved Mention"/>
    <w:basedOn w:val="DefaultParagraphFont"/>
    <w:uiPriority w:val="99"/>
    <w:semiHidden/>
    <w:unhideWhenUsed/>
    <w:rsid w:val="00904188"/>
    <w:rPr>
      <w:color w:val="605E5C"/>
      <w:shd w:val="clear" w:color="auto" w:fill="E1DFDD"/>
    </w:rPr>
  </w:style>
  <w:style w:type="paragraph" w:styleId="NoSpacing">
    <w:name w:val="No Spacing"/>
    <w:uiPriority w:val="1"/>
    <w:qFormat/>
    <w:rsid w:val="00CC35CE"/>
    <w:pPr>
      <w:spacing w:after="0" w:line="240" w:lineRule="auto"/>
    </w:pPr>
    <w:rPr>
      <w:szCs w:val="3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8416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378</Words>
  <Characters>2156</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User</cp:lastModifiedBy>
  <cp:revision>4</cp:revision>
  <dcterms:created xsi:type="dcterms:W3CDTF">2026-10-21T12:52:00Z</dcterms:created>
  <dcterms:modified xsi:type="dcterms:W3CDTF">2026-10-23T11:03:00Z</dcterms:modified>
</cp:coreProperties>
</file>