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DD45B" w14:textId="05C78EF1" w:rsidR="009404BA" w:rsidRPr="001A78C8" w:rsidRDefault="007767EC" w:rsidP="00FF7488">
      <w:pPr>
        <w:pStyle w:val="NormalWeb"/>
        <w:jc w:val="center"/>
        <w:rPr>
          <w:b/>
          <w:bCs/>
          <w:sz w:val="28"/>
          <w:szCs w:val="28"/>
          <w:lang w:val="vi-VN"/>
        </w:rPr>
      </w:pPr>
      <w:r>
        <w:rPr>
          <w:rStyle w:val="Strong"/>
          <w:sz w:val="28"/>
          <w:szCs w:val="28"/>
        </w:rPr>
        <w:t>Xã</w:t>
      </w:r>
      <w:r>
        <w:rPr>
          <w:rStyle w:val="Strong"/>
          <w:sz w:val="28"/>
          <w:szCs w:val="28"/>
          <w:lang w:val="vi-VN"/>
        </w:rPr>
        <w:t xml:space="preserve"> </w:t>
      </w:r>
      <w:r w:rsidR="009404BA" w:rsidRPr="00F3605F">
        <w:rPr>
          <w:rStyle w:val="Strong"/>
          <w:sz w:val="28"/>
          <w:szCs w:val="28"/>
        </w:rPr>
        <w:t xml:space="preserve">Hòa Điền </w:t>
      </w:r>
      <w:r w:rsidR="001A78C8">
        <w:rPr>
          <w:b/>
          <w:bCs/>
          <w:sz w:val="28"/>
          <w:szCs w:val="28"/>
          <w:lang w:val="vi-VN"/>
        </w:rPr>
        <w:t xml:space="preserve">tổng kết cuộc thi </w:t>
      </w:r>
      <w:r>
        <w:rPr>
          <w:b/>
          <w:bCs/>
          <w:sz w:val="28"/>
          <w:szCs w:val="28"/>
          <w:lang w:val="vi-VN"/>
        </w:rPr>
        <w:t>t</w:t>
      </w:r>
      <w:r w:rsidR="001A78C8">
        <w:rPr>
          <w:b/>
          <w:bCs/>
          <w:sz w:val="28"/>
          <w:szCs w:val="28"/>
          <w:lang w:val="vi-VN"/>
        </w:rPr>
        <w:t>ìm hiểu Văn kiện Đại hội đại biểu toàn quốc lần thứ  XIV của Đảng</w:t>
      </w:r>
      <w:r w:rsidRPr="007767EC">
        <w:rPr>
          <w:rFonts w:eastAsiaTheme="minorHAnsi" w:cstheme="minorBidi"/>
          <w:kern w:val="2"/>
          <w:sz w:val="28"/>
          <w:szCs w:val="28"/>
          <w:lang w:val="vi-VN" w:bidi="th-TH"/>
          <w14:ligatures w14:val="standardContextual"/>
        </w:rPr>
        <w:t xml:space="preserve"> </w:t>
      </w:r>
      <w:r w:rsidRPr="007767EC">
        <w:rPr>
          <w:b/>
          <w:bCs/>
          <w:sz w:val="28"/>
          <w:szCs w:val="28"/>
          <w:lang w:val="vi-VN"/>
        </w:rPr>
        <w:t>và Đại hội đại biểu Đảng bộ tỉnh lần thứ I, nhiệm kỳ 2025 – 2030</w:t>
      </w:r>
    </w:p>
    <w:p w14:paraId="4C4F8E59" w14:textId="5C2DA62B" w:rsidR="001A78C8" w:rsidRDefault="00A17938" w:rsidP="00FF7488">
      <w:pPr>
        <w:pStyle w:val="NormalWeb"/>
        <w:spacing w:before="120" w:beforeAutospacing="0" w:after="120" w:afterAutospacing="0" w:line="288" w:lineRule="auto"/>
        <w:ind w:firstLine="709"/>
        <w:jc w:val="both"/>
        <w:rPr>
          <w:sz w:val="28"/>
          <w:szCs w:val="28"/>
          <w:lang w:val="vi-VN"/>
        </w:rPr>
      </w:pPr>
      <w:r w:rsidRPr="001A78C8">
        <w:rPr>
          <w:rStyle w:val="Emphasis"/>
          <w:i w:val="0"/>
          <w:iCs w:val="0"/>
          <w:sz w:val="28"/>
          <w:szCs w:val="28"/>
          <w:lang w:val="vi-VN"/>
        </w:rPr>
        <w:t>N</w:t>
      </w:r>
      <w:r w:rsidR="00226DC5" w:rsidRPr="001A78C8">
        <w:rPr>
          <w:rStyle w:val="Emphasis"/>
          <w:i w:val="0"/>
          <w:iCs w:val="0"/>
          <w:sz w:val="28"/>
          <w:szCs w:val="28"/>
          <w:lang w:val="vi-VN"/>
        </w:rPr>
        <w:t xml:space="preserve">gày </w:t>
      </w:r>
      <w:r w:rsidR="001A78C8" w:rsidRPr="001A78C8">
        <w:rPr>
          <w:rStyle w:val="Emphasis"/>
          <w:i w:val="0"/>
          <w:iCs w:val="0"/>
          <w:sz w:val="28"/>
          <w:szCs w:val="28"/>
          <w:lang w:val="vi-VN"/>
        </w:rPr>
        <w:t>28</w:t>
      </w:r>
      <w:r w:rsidRPr="001A78C8">
        <w:rPr>
          <w:rStyle w:val="Emphasis"/>
          <w:i w:val="0"/>
          <w:iCs w:val="0"/>
          <w:sz w:val="28"/>
          <w:szCs w:val="28"/>
          <w:lang w:val="vi-VN"/>
        </w:rPr>
        <w:t xml:space="preserve">/8, Đảng ủy xã Hòa Điền tổ chức Hội nghị </w:t>
      </w:r>
      <w:r w:rsidR="001A78C8" w:rsidRPr="001A78C8">
        <w:rPr>
          <w:rStyle w:val="Emphasis"/>
          <w:i w:val="0"/>
          <w:iCs w:val="0"/>
          <w:sz w:val="28"/>
          <w:szCs w:val="28"/>
          <w:lang w:val="vi-VN"/>
        </w:rPr>
        <w:t>tổng kết</w:t>
      </w:r>
      <w:r w:rsidR="001A78C8" w:rsidRPr="001A78C8">
        <w:rPr>
          <w:sz w:val="28"/>
          <w:szCs w:val="28"/>
          <w:lang w:val="vi-VN"/>
        </w:rPr>
        <w:t xml:space="preserve"> cuộc thi “Tìm hiểu Văn kiện Đại hội đại biểu toàn quốc lần thứ  XIV của Đảng và Đại hội đại biểu Đảng bộ tỉnh</w:t>
      </w:r>
      <w:r w:rsidR="007767EC">
        <w:rPr>
          <w:sz w:val="28"/>
          <w:szCs w:val="28"/>
          <w:lang w:val="vi-VN"/>
        </w:rPr>
        <w:t xml:space="preserve"> </w:t>
      </w:r>
      <w:r w:rsidR="001A78C8" w:rsidRPr="001A78C8">
        <w:rPr>
          <w:sz w:val="28"/>
          <w:szCs w:val="28"/>
          <w:lang w:val="vi-VN"/>
        </w:rPr>
        <w:t xml:space="preserve">lần thứ I, nhiệm kỳ 2025 – 2030”. Đến dự có đồng chí Nguyễn Thị Mỹ Nhung, Phó Bí thư Thường trực Đảng ủy – Chủ tịch HĐND xã, đồng chí Nguyễn Hữu Tính, Ủy viên Thường vụ - Trưởng Ban Xây dựng Đảng, đồng chí Ngô Sện, Ủy viên Thường vụ - Chủ tịch Ủy ban MTTQ Việt Nam xã, đồng </w:t>
      </w:r>
      <w:r w:rsidR="001A78C8">
        <w:rPr>
          <w:sz w:val="28"/>
          <w:szCs w:val="28"/>
          <w:lang w:val="vi-VN"/>
        </w:rPr>
        <w:t xml:space="preserve">chí Hồ Thành </w:t>
      </w:r>
      <w:r w:rsidR="00114211">
        <w:rPr>
          <w:sz w:val="28"/>
          <w:szCs w:val="28"/>
          <w:lang w:val="vi-VN"/>
        </w:rPr>
        <w:t>Tr</w:t>
      </w:r>
      <w:r w:rsidR="001A78C8">
        <w:rPr>
          <w:sz w:val="28"/>
          <w:szCs w:val="28"/>
          <w:lang w:val="vi-VN"/>
        </w:rPr>
        <w:t>ương</w:t>
      </w:r>
      <w:r w:rsidR="001A78C8" w:rsidRPr="001A78C8">
        <w:rPr>
          <w:sz w:val="28"/>
          <w:szCs w:val="28"/>
          <w:lang w:val="vi-VN"/>
        </w:rPr>
        <w:t xml:space="preserve">, </w:t>
      </w:r>
      <w:r w:rsidR="001A78C8">
        <w:rPr>
          <w:sz w:val="28"/>
          <w:szCs w:val="28"/>
          <w:lang w:val="vi-VN"/>
        </w:rPr>
        <w:t xml:space="preserve">Đảng </w:t>
      </w:r>
      <w:r w:rsidR="001A78C8" w:rsidRPr="001A78C8">
        <w:rPr>
          <w:sz w:val="28"/>
          <w:szCs w:val="28"/>
          <w:lang w:val="vi-VN"/>
        </w:rPr>
        <w:t xml:space="preserve">Ủy viên - Phó Chủ tịch UBND xã, </w:t>
      </w:r>
      <w:r w:rsidR="001A78C8">
        <w:rPr>
          <w:sz w:val="28"/>
          <w:szCs w:val="28"/>
          <w:lang w:val="vi-VN"/>
        </w:rPr>
        <w:t xml:space="preserve">các đồng chí đại diện Lãnh đạo các cơ quan: Ban Xây dựng Đảng, Văn phòng Đảng </w:t>
      </w:r>
      <w:r w:rsidR="00114211">
        <w:rPr>
          <w:sz w:val="28"/>
          <w:szCs w:val="28"/>
          <w:lang w:val="vi-VN"/>
        </w:rPr>
        <w:t>ủy, Ủy ban MTTQ Việt Nam xã, Văn phòng HĐND – UBND, Phòng Văn hóa – Xã hội, Phòng Kinh tế, Công an xã, Ban CHQS xã, Trung tâm Dịch vụ tổng hợp</w:t>
      </w:r>
      <w:r w:rsidR="003F5997">
        <w:rPr>
          <w:sz w:val="28"/>
          <w:szCs w:val="28"/>
          <w:lang w:val="vi-VN"/>
        </w:rPr>
        <w:t xml:space="preserve"> xã</w:t>
      </w:r>
      <w:r w:rsidR="00114211">
        <w:rPr>
          <w:sz w:val="28"/>
          <w:szCs w:val="28"/>
          <w:lang w:val="vi-VN"/>
        </w:rPr>
        <w:t xml:space="preserve">, </w:t>
      </w:r>
      <w:r w:rsidR="001A78C8">
        <w:rPr>
          <w:sz w:val="28"/>
          <w:szCs w:val="28"/>
          <w:lang w:val="vi-VN"/>
        </w:rPr>
        <w:t>Bí thư các Chi bộ thuộc Đảng ủy và các cá nhân được khen thưởng.</w:t>
      </w:r>
    </w:p>
    <w:p w14:paraId="4EA7B202" w14:textId="77777777" w:rsidR="007767EC" w:rsidRDefault="007767EC" w:rsidP="00FF7488">
      <w:pPr>
        <w:tabs>
          <w:tab w:val="center" w:pos="1560"/>
          <w:tab w:val="center" w:pos="6804"/>
        </w:tabs>
        <w:spacing w:before="120" w:after="120" w:line="288" w:lineRule="auto"/>
        <w:ind w:firstLine="709"/>
        <w:jc w:val="both"/>
        <w:rPr>
          <w:rFonts w:eastAsia="Times New Roman" w:cs="Times New Roman"/>
          <w:kern w:val="0"/>
          <w:lang w:val="vi-VN" w:bidi="ar-SA"/>
          <w14:ligatures w14:val="none"/>
        </w:rPr>
      </w:pPr>
      <w:r w:rsidRPr="007767EC">
        <w:rPr>
          <w:rFonts w:eastAsia="Times New Roman" w:cs="Times New Roman"/>
          <w:kern w:val="0"/>
          <w:lang w:val="vi-VN" w:bidi="ar-SA"/>
          <w14:ligatures w14:val="none"/>
        </w:rPr>
        <w:t xml:space="preserve">Cuộc thi </w:t>
      </w:r>
      <w:r w:rsidRPr="007767EC">
        <w:rPr>
          <w:rFonts w:eastAsia="Times New Roman" w:cs="Times New Roman"/>
          <w:kern w:val="0"/>
          <w:sz w:val="30"/>
          <w:szCs w:val="30"/>
          <w:lang w:val="vi-VN" w:bidi="ar-SA"/>
          <w14:ligatures w14:val="none"/>
        </w:rPr>
        <w:t>“</w:t>
      </w:r>
      <w:r w:rsidRPr="007767EC">
        <w:rPr>
          <w:rFonts w:eastAsia="Times New Roman" w:cs="Times New Roman"/>
          <w:bCs/>
          <w:iCs/>
          <w:kern w:val="0"/>
          <w:lang w:val="vi-VN" w:bidi="ar-SA"/>
          <w14:ligatures w14:val="none"/>
        </w:rPr>
        <w:t>Tìm hiểu Văn kiện Đại hội đại biểu toàn quốc lần thứ XIV của Đảng và Đại hội đại biểu Đảng bộ tỉnh lần thứ I, nhiệm 2025-2030”</w:t>
      </w:r>
      <w:r w:rsidRPr="007767EC">
        <w:rPr>
          <w:rFonts w:eastAsia="Times New Roman" w:cs="Times New Roman"/>
          <w:bCs/>
          <w:kern w:val="0"/>
          <w:lang w:val="vi-VN" w:bidi="ar-SA"/>
          <w14:ligatures w14:val="none"/>
        </w:rPr>
        <w:t xml:space="preserve">; </w:t>
      </w:r>
      <w:r w:rsidRPr="007767EC">
        <w:rPr>
          <w:rFonts w:eastAsia="Times New Roman" w:cs="Times New Roman"/>
          <w:kern w:val="0"/>
          <w:lang w:val="vi-VN" w:bidi="ar-SA"/>
          <w14:ligatures w14:val="none"/>
        </w:rPr>
        <w:t xml:space="preserve"> </w:t>
      </w:r>
      <w:r w:rsidRPr="007767EC">
        <w:rPr>
          <w:rFonts w:eastAsia="Calibri" w:cs="Times New Roman"/>
          <w:spacing w:val="-8"/>
          <w:kern w:val="0"/>
          <w:lang w:val="nl-NL" w:bidi="ar-SA"/>
          <w14:ligatures w14:val="none"/>
        </w:rPr>
        <w:t xml:space="preserve">được </w:t>
      </w:r>
      <w:r w:rsidRPr="007767EC">
        <w:rPr>
          <w:rFonts w:eastAsia="Times New Roman" w:cs="Times New Roman"/>
          <w:spacing w:val="2"/>
          <w:kern w:val="0"/>
          <w:lang w:val="vi-VN" w:bidi="ar-SA"/>
          <w14:ligatures w14:val="none"/>
        </w:rPr>
        <w:t>các chi bộ, các cơ quan, đơn vị đã quan tâm lãnh chỉ đạo sâu sát, chủ động xây dựng kế hoạch chỉ đạo, hướng dẫn, đôn đốc, nhắc nhở tham gia. Bên cạnh đó, c</w:t>
      </w:r>
      <w:r w:rsidRPr="007767EC">
        <w:rPr>
          <w:rFonts w:eastAsia="Times New Roman" w:cs="Times New Roman"/>
          <w:kern w:val="0"/>
          <w:lang w:val="vi-VN" w:bidi="ar-SA"/>
          <w14:ligatures w14:val="none"/>
        </w:rPr>
        <w:t xml:space="preserve">uộc thi đã được Trung tâm Dịch vụ tổng hợp xã, Trang thông tin điện tử, </w:t>
      </w:r>
      <w:r w:rsidRPr="007767EC">
        <w:rPr>
          <w:rFonts w:eastAsia="Times New Roman" w:cs="Times New Roman"/>
          <w:kern w:val="0"/>
          <w:lang w:val="nl-NL" w:bidi="ar-SA"/>
          <w14:ligatures w14:val="none"/>
        </w:rPr>
        <w:t>các nhóm Facebook, Zalo các cơ quan, đơn vị trên địa bàn xã</w:t>
      </w:r>
      <w:r w:rsidRPr="007767EC">
        <w:rPr>
          <w:rFonts w:eastAsia="Times New Roman" w:cs="Times New Roman"/>
          <w:kern w:val="0"/>
          <w:lang w:val="vi-VN" w:bidi="ar-SA"/>
          <w14:ligatures w14:val="none"/>
        </w:rPr>
        <w:t>.. dành thời lượng thích hợp để thông tin tuyên truyền.</w:t>
      </w:r>
    </w:p>
    <w:p w14:paraId="181C6AD7" w14:textId="77777777" w:rsidR="007767EC" w:rsidRDefault="007767EC" w:rsidP="00FF7488">
      <w:pPr>
        <w:spacing w:before="120" w:after="120" w:line="288" w:lineRule="auto"/>
        <w:ind w:firstLine="709"/>
        <w:jc w:val="both"/>
        <w:rPr>
          <w:rFonts w:eastAsia="Times New Roman" w:cs="Times New Roman"/>
          <w:kern w:val="0"/>
          <w:lang w:val="vi-VN" w:bidi="ar-SA"/>
          <w14:ligatures w14:val="none"/>
        </w:rPr>
      </w:pPr>
      <w:r w:rsidRPr="007767EC">
        <w:rPr>
          <w:rFonts w:eastAsia="Times New Roman" w:cs="Times New Roman"/>
          <w:kern w:val="0"/>
          <w:lang w:val="vi-VN" w:bidi="ar-SA"/>
          <w14:ligatures w14:val="none"/>
        </w:rPr>
        <w:t xml:space="preserve">Các bài dự thi có sự đầu tư về nội dung và hình thức, đạt kết quả khá tốt. Nhiều </w:t>
      </w:r>
      <w:r w:rsidRPr="007767EC">
        <w:rPr>
          <w:rFonts w:eastAsia="Times New Roman" w:cs="Times New Roman"/>
          <w:spacing w:val="-4"/>
          <w:kern w:val="0"/>
          <w:lang w:val="vi-VN" w:bidi="ar-SA"/>
          <w14:ligatures w14:val="none"/>
        </w:rPr>
        <w:t>bài thi được nghiên cứu đầu tư, nội dung đầy đủ, liên hệ thực tiễn, có tính</w:t>
      </w:r>
      <w:r w:rsidRPr="007767EC">
        <w:rPr>
          <w:rFonts w:eastAsia="Times New Roman" w:cs="Times New Roman"/>
          <w:kern w:val="0"/>
          <w:lang w:val="vi-VN" w:bidi="ar-SA"/>
          <w14:ligatures w14:val="none"/>
        </w:rPr>
        <w:t xml:space="preserve"> định hướng tốt, có minh họa hình ảnh, lập luận chặt chẽ, lôgic; có kiến nghị nhiều giải pháp cụ thể, thiết thực, phù hợp, sát đúng với vị trí, nhiệm vụ bản thân đang thực hiện, thể hiện được tình cảm, niềm tin, tinh thần trách nhiệm và tâm huyết của bản thân với Đảng…  </w:t>
      </w:r>
    </w:p>
    <w:p w14:paraId="641F227A" w14:textId="1393E358" w:rsidR="007767EC" w:rsidRDefault="007767EC" w:rsidP="00FF7488">
      <w:pPr>
        <w:spacing w:before="120" w:after="120" w:line="288" w:lineRule="auto"/>
        <w:ind w:firstLine="709"/>
        <w:jc w:val="both"/>
        <w:rPr>
          <w:rFonts w:eastAsia="Times New Roman" w:cs="Times New Roman"/>
          <w:kern w:val="0"/>
          <w:lang w:val="vi-VN" w:bidi="ar-SA"/>
          <w14:ligatures w14:val="none"/>
        </w:rPr>
      </w:pPr>
      <w:r>
        <w:rPr>
          <w:rFonts w:eastAsia="Times New Roman" w:cs="Times New Roman"/>
          <w:kern w:val="0"/>
          <w:lang w:val="vi-VN" w:bidi="ar-SA"/>
          <w14:ligatures w14:val="none"/>
        </w:rPr>
        <w:t>Kết quả, Ban tổ chức đã chấm và trao giải cho những bài thi xuất sắc gồm 01 giải nhất, 02 giải nhì, 02 giải ba và 03 giải khuyến khích.</w:t>
      </w:r>
    </w:p>
    <w:p w14:paraId="2C330467" w14:textId="77777777" w:rsidR="003F5997" w:rsidRPr="003F5997" w:rsidRDefault="007767EC" w:rsidP="00FF7488">
      <w:pPr>
        <w:pStyle w:val="isselectedend"/>
        <w:spacing w:before="120" w:beforeAutospacing="0" w:after="120" w:afterAutospacing="0" w:line="288" w:lineRule="auto"/>
        <w:ind w:firstLine="709"/>
        <w:jc w:val="both"/>
        <w:rPr>
          <w:sz w:val="28"/>
          <w:szCs w:val="28"/>
          <w:lang w:val="vi-VN"/>
        </w:rPr>
      </w:pPr>
      <w:r w:rsidRPr="003F5997">
        <w:rPr>
          <w:sz w:val="28"/>
          <w:szCs w:val="28"/>
          <w:lang w:val="vi-VN"/>
        </w:rPr>
        <w:t xml:space="preserve">Phát biểu tại lễ tổng </w:t>
      </w:r>
      <w:r w:rsidR="003F5997" w:rsidRPr="003F5997">
        <w:rPr>
          <w:sz w:val="28"/>
          <w:szCs w:val="28"/>
          <w:lang w:val="vi-VN"/>
        </w:rPr>
        <w:t>kết, đồng chí Nguyễn Thị Mỹ Nhung, Phó Bí thư Thường trực Đảng ủy – Chủ tịch HĐND xã Hòa Điền ghi nhận và biểu dương tinh thần trách nhiệm của Ban Tổ chức cuộc thi, các đồng chí được phân công phụ trách, các chi bộ, cơ quan, đơn vị và toàn thể cán bộ, đảng viên đã tích cực tham gia cuộc thi.</w:t>
      </w:r>
    </w:p>
    <w:p w14:paraId="74A12A3C" w14:textId="3B663077" w:rsidR="007767EC" w:rsidRDefault="003F5997" w:rsidP="00FF7488">
      <w:pPr>
        <w:spacing w:before="120" w:after="120" w:line="288" w:lineRule="auto"/>
        <w:ind w:firstLine="709"/>
        <w:jc w:val="both"/>
        <w:rPr>
          <w:rFonts w:eastAsia="Calibri" w:cs="Cordia New"/>
          <w:lang w:val="vi-VN"/>
        </w:rPr>
      </w:pPr>
      <w:r w:rsidRPr="003F5997">
        <w:rPr>
          <w:rFonts w:eastAsia="Times New Roman" w:cs="Times New Roman"/>
          <w:kern w:val="0"/>
          <w:lang w:val="vi-VN" w:bidi="ar-SA"/>
          <w14:ligatures w14:val="none"/>
        </w:rPr>
        <w:t xml:space="preserve">Cuộc thi </w:t>
      </w:r>
      <w:r w:rsidRPr="003F5997">
        <w:rPr>
          <w:lang w:val="vi-VN" w:bidi="ar-SA"/>
        </w:rPr>
        <w:t xml:space="preserve">đã nhận được sự quan tâm, hưởng ứng của các chi bộ, cơ quan, đơn vị và cán bộ, đảng viên trên địa bàn xã; </w:t>
      </w:r>
      <w:r w:rsidR="00E554E1" w:rsidRPr="00E554E1">
        <w:rPr>
          <w:rFonts w:eastAsia="Calibri" w:cs="Cordia New"/>
          <w:lang w:val="vi-VN"/>
        </w:rPr>
        <w:t xml:space="preserve">nhiều bài dự thi được đầu tư về nội </w:t>
      </w:r>
      <w:r w:rsidR="00E554E1" w:rsidRPr="00E554E1">
        <w:rPr>
          <w:rFonts w:eastAsia="Calibri" w:cs="Cordia New"/>
          <w:lang w:val="vi-VN"/>
        </w:rPr>
        <w:lastRenderedPageBreak/>
        <w:t>dung và hình thức, thể hiện tinh thần trách nhiệm, sự quan tâm và tâm huyết của người dự thi đối với các văn kiện của Đảng.</w:t>
      </w:r>
      <w:r w:rsidR="00D5195B" w:rsidRPr="00D5195B">
        <w:rPr>
          <w:rFonts w:eastAsia="Times New Roman" w:cs="Times New Roman"/>
          <w:kern w:val="0"/>
          <w:lang w:val="vi-VN" w:bidi="ar-SA"/>
          <w14:ligatures w14:val="none"/>
        </w:rPr>
        <w:t xml:space="preserve"> </w:t>
      </w:r>
      <w:r w:rsidR="00D5195B" w:rsidRPr="00D5195B">
        <w:rPr>
          <w:rFonts w:eastAsia="Calibri" w:cs="Cordia New"/>
          <w:lang w:val="vi-VN"/>
        </w:rPr>
        <w:t xml:space="preserve">Bên cạnh đó,  nhiều bài dự thi có nội dung đầy đủ, liên hệ thực tiễn tốt, thể hiện sự nghiên cứu nghiêm túc; có hình thức trình bày đẹp, minh họa phù hợp, góp phần làm cho nội dung </w:t>
      </w:r>
      <w:r w:rsidR="00D5195B">
        <w:rPr>
          <w:rFonts w:eastAsia="Calibri" w:cs="Cordia New"/>
          <w:lang w:val="vi-VN"/>
        </w:rPr>
        <w:t>V</w:t>
      </w:r>
      <w:r w:rsidR="00D5195B" w:rsidRPr="00D5195B">
        <w:rPr>
          <w:rFonts w:eastAsia="Calibri" w:cs="Cordia New"/>
          <w:lang w:val="vi-VN"/>
        </w:rPr>
        <w:t>ăn kiện trở nên sinh động, dễ tiếp cận hơn. Qua cuộc thi, tinh thần học tập, nghiên cứu Văn kiện Đảng trong cán bộ, đảng viên tiếp tục được nâng lên./.</w:t>
      </w:r>
    </w:p>
    <w:p w14:paraId="16F92520" w14:textId="571A041D" w:rsidR="008D1536" w:rsidRPr="008D1536" w:rsidRDefault="008D1536" w:rsidP="00FF7488">
      <w:pPr>
        <w:pStyle w:val="NormalWeb"/>
        <w:spacing w:before="120" w:beforeAutospacing="0" w:after="120" w:afterAutospacing="0" w:line="288" w:lineRule="auto"/>
        <w:ind w:firstLine="709"/>
        <w:jc w:val="right"/>
        <w:rPr>
          <w:b/>
          <w:bCs/>
          <w:sz w:val="28"/>
          <w:szCs w:val="28"/>
          <w:lang w:val="vi-VN"/>
        </w:rPr>
      </w:pPr>
      <w:r w:rsidRPr="008D1536">
        <w:rPr>
          <w:b/>
          <w:bCs/>
          <w:sz w:val="28"/>
          <w:szCs w:val="28"/>
          <w:lang w:val="vi-VN"/>
        </w:rPr>
        <w:t xml:space="preserve">Huỳnh An </w:t>
      </w:r>
    </w:p>
    <w:p w14:paraId="5F83FDFB" w14:textId="3BB93052" w:rsidR="00BE3FB2" w:rsidRPr="0072563C" w:rsidRDefault="00BE3FB2" w:rsidP="00BE3FB2">
      <w:pPr>
        <w:pStyle w:val="NormalWeb"/>
        <w:spacing w:line="360" w:lineRule="auto"/>
        <w:rPr>
          <w:sz w:val="28"/>
          <w:szCs w:val="28"/>
          <w:lang w:val="vi-VN"/>
        </w:rPr>
      </w:pPr>
    </w:p>
    <w:p w14:paraId="459AA153" w14:textId="77777777" w:rsidR="00A67DB6" w:rsidRPr="00226DC5" w:rsidRDefault="00A67DB6" w:rsidP="00F3605F">
      <w:pPr>
        <w:rPr>
          <w:lang w:val="vi-VN"/>
        </w:rPr>
      </w:pPr>
    </w:p>
    <w:sectPr w:rsidR="00A67DB6" w:rsidRPr="00226DC5" w:rsidSect="00FF7488">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4BA"/>
    <w:rsid w:val="00025239"/>
    <w:rsid w:val="00114211"/>
    <w:rsid w:val="001A78C8"/>
    <w:rsid w:val="001F2CF0"/>
    <w:rsid w:val="00226DC5"/>
    <w:rsid w:val="003F5997"/>
    <w:rsid w:val="004B0CCA"/>
    <w:rsid w:val="0072563C"/>
    <w:rsid w:val="007505CD"/>
    <w:rsid w:val="007767EC"/>
    <w:rsid w:val="00795E10"/>
    <w:rsid w:val="008D1536"/>
    <w:rsid w:val="009404BA"/>
    <w:rsid w:val="00A17938"/>
    <w:rsid w:val="00A67DB6"/>
    <w:rsid w:val="00B156DD"/>
    <w:rsid w:val="00BE3FB2"/>
    <w:rsid w:val="00C337AC"/>
    <w:rsid w:val="00D5195B"/>
    <w:rsid w:val="00E554E1"/>
    <w:rsid w:val="00F3605F"/>
    <w:rsid w:val="00F5176F"/>
    <w:rsid w:val="00FF7488"/>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DC58C"/>
  <w15:chartTrackingRefBased/>
  <w15:docId w15:val="{8EE3D818-EF4D-4CB2-B7F1-E5CF8D361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8"/>
        <w:lang w:val="en-US" w:eastAsia="en-US" w:bidi="th-TH"/>
        <w14:ligatures w14:val="standardContextual"/>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3FB2"/>
    <w:pPr>
      <w:keepNext/>
      <w:keepLines/>
      <w:spacing w:before="240" w:after="0"/>
      <w:outlineLvl w:val="0"/>
    </w:pPr>
    <w:rPr>
      <w:rFonts w:asciiTheme="majorHAnsi" w:eastAsiaTheme="majorEastAsia" w:hAnsiTheme="majorHAnsi" w:cstheme="majorBidi"/>
      <w:color w:val="2F5496" w:themeColor="accent1" w:themeShade="BF"/>
      <w:sz w:val="32"/>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404BA"/>
    <w:pPr>
      <w:spacing w:before="100" w:beforeAutospacing="1" w:after="100" w:afterAutospacing="1" w:line="240" w:lineRule="auto"/>
    </w:pPr>
    <w:rPr>
      <w:rFonts w:eastAsia="Times New Roman" w:cs="Times New Roman"/>
      <w:kern w:val="0"/>
      <w:sz w:val="24"/>
      <w:szCs w:val="24"/>
      <w:lang w:bidi="ar-SA"/>
      <w14:ligatures w14:val="none"/>
    </w:rPr>
  </w:style>
  <w:style w:type="character" w:styleId="Strong">
    <w:name w:val="Strong"/>
    <w:basedOn w:val="DefaultParagraphFont"/>
    <w:uiPriority w:val="22"/>
    <w:qFormat/>
    <w:rsid w:val="009404BA"/>
    <w:rPr>
      <w:b/>
      <w:bCs/>
    </w:rPr>
  </w:style>
  <w:style w:type="character" w:styleId="Emphasis">
    <w:name w:val="Emphasis"/>
    <w:basedOn w:val="DefaultParagraphFont"/>
    <w:uiPriority w:val="20"/>
    <w:qFormat/>
    <w:rsid w:val="009404BA"/>
    <w:rPr>
      <w:i/>
      <w:iCs/>
    </w:rPr>
  </w:style>
  <w:style w:type="character" w:customStyle="1" w:styleId="Heading1Char">
    <w:name w:val="Heading 1 Char"/>
    <w:basedOn w:val="DefaultParagraphFont"/>
    <w:link w:val="Heading1"/>
    <w:uiPriority w:val="9"/>
    <w:rsid w:val="00BE3FB2"/>
    <w:rPr>
      <w:rFonts w:asciiTheme="majorHAnsi" w:eastAsiaTheme="majorEastAsia" w:hAnsiTheme="majorHAnsi" w:cstheme="majorBidi"/>
      <w:color w:val="2F5496" w:themeColor="accent1" w:themeShade="BF"/>
      <w:sz w:val="32"/>
      <w:szCs w:val="40"/>
    </w:rPr>
  </w:style>
  <w:style w:type="paragraph" w:customStyle="1" w:styleId="isselectedend">
    <w:name w:val="isselectedend"/>
    <w:basedOn w:val="Normal"/>
    <w:rsid w:val="003F5997"/>
    <w:pPr>
      <w:spacing w:before="100" w:beforeAutospacing="1" w:after="100" w:afterAutospacing="1" w:line="240" w:lineRule="auto"/>
    </w:pPr>
    <w:rPr>
      <w:rFonts w:eastAsia="Times New Roman" w:cs="Times New Roman"/>
      <w:kern w:val="0"/>
      <w:sz w:val="24"/>
      <w:szCs w:val="24"/>
      <w:lang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610868">
      <w:bodyDiv w:val="1"/>
      <w:marLeft w:val="0"/>
      <w:marRight w:val="0"/>
      <w:marTop w:val="0"/>
      <w:marBottom w:val="0"/>
      <w:divBdr>
        <w:top w:val="none" w:sz="0" w:space="0" w:color="auto"/>
        <w:left w:val="none" w:sz="0" w:space="0" w:color="auto"/>
        <w:bottom w:val="none" w:sz="0" w:space="0" w:color="auto"/>
        <w:right w:val="none" w:sz="0" w:space="0" w:color="auto"/>
      </w:divBdr>
    </w:div>
    <w:div w:id="1417241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438</Words>
  <Characters>2499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3</cp:revision>
  <dcterms:created xsi:type="dcterms:W3CDTF">2026-08-28T06:03:00Z</dcterms:created>
  <dcterms:modified xsi:type="dcterms:W3CDTF">2026-08-28T09:04:00Z</dcterms:modified>
</cp:coreProperties>
</file>