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6D0118" w14:textId="29C7FBDB" w:rsidR="00650D0E" w:rsidRPr="00280137" w:rsidRDefault="00650D0E" w:rsidP="00627E71">
      <w:pPr>
        <w:jc w:val="center"/>
        <w:rPr>
          <w:b/>
          <w:bCs/>
          <w:lang w:val="vi-VN"/>
        </w:rPr>
      </w:pPr>
      <w:r w:rsidRPr="00650D0E">
        <w:rPr>
          <w:b/>
          <w:bCs/>
        </w:rPr>
        <w:t xml:space="preserve">Xã Hòa </w:t>
      </w:r>
      <w:r w:rsidR="00912D68">
        <w:rPr>
          <w:b/>
          <w:bCs/>
        </w:rPr>
        <w:t>Điền</w:t>
      </w:r>
      <w:r w:rsidR="00912D68">
        <w:rPr>
          <w:b/>
          <w:bCs/>
          <w:lang w:val="vi-VN"/>
        </w:rPr>
        <w:t>:</w:t>
      </w:r>
      <w:r w:rsidRPr="00650D0E">
        <w:rPr>
          <w:b/>
          <w:bCs/>
        </w:rPr>
        <w:t xml:space="preserve"> </w:t>
      </w:r>
      <w:r w:rsidR="00912D68">
        <w:rPr>
          <w:b/>
          <w:bCs/>
          <w:lang w:val="vi-VN"/>
        </w:rPr>
        <w:t xml:space="preserve">Phát động triển khai chiến dịch rà soát, làm sạch, xây dựng dữ liệu cấp </w:t>
      </w:r>
      <w:r w:rsidR="006A0661">
        <w:rPr>
          <w:b/>
          <w:bCs/>
          <w:lang w:val="vi-VN"/>
        </w:rPr>
        <w:t>C</w:t>
      </w:r>
      <w:r w:rsidR="00912D68">
        <w:rPr>
          <w:b/>
          <w:bCs/>
          <w:lang w:val="vi-VN"/>
        </w:rPr>
        <w:t xml:space="preserve">ăn cước; tài khoản định danh điện tử cá nhân, tổ chức, </w:t>
      </w:r>
      <w:r w:rsidR="003D1EB9">
        <w:rPr>
          <w:b/>
          <w:bCs/>
          <w:lang w:val="vi-VN"/>
        </w:rPr>
        <w:t>S</w:t>
      </w:r>
      <w:r w:rsidR="00912D68">
        <w:rPr>
          <w:b/>
          <w:bCs/>
          <w:lang w:val="vi-VN"/>
        </w:rPr>
        <w:t xml:space="preserve">ổ </w:t>
      </w:r>
      <w:r w:rsidR="00084913">
        <w:rPr>
          <w:b/>
          <w:bCs/>
          <w:lang w:val="vi-VN"/>
        </w:rPr>
        <w:t>sứ</w:t>
      </w:r>
      <w:r w:rsidR="00912D68">
        <w:rPr>
          <w:b/>
          <w:bCs/>
          <w:lang w:val="vi-VN"/>
        </w:rPr>
        <w:t>c khỏe điện tử trên ứng dụng VNeID</w:t>
      </w:r>
    </w:p>
    <w:p w14:paraId="10A79C52" w14:textId="599AE0D0" w:rsidR="00912D68" w:rsidRDefault="00912D68" w:rsidP="00627E71">
      <w:pPr>
        <w:jc w:val="both"/>
        <w:rPr>
          <w:lang w:val="vi-VN"/>
        </w:rPr>
      </w:pPr>
      <w:r w:rsidRPr="00912D68">
        <w:rPr>
          <w:lang w:val="vi-VN"/>
        </w:rPr>
        <w:t xml:space="preserve">Căn cứ kế hoạch số 149/KH-UBND ngày 19/6/2026 của UBND xã Hòa Điền về triển khai “Chiến dịch rà soát, làm sạch, xây dựng dữ liệu cấp căn cước; tài khoản định danh điện tử cá nhân, tổ chức, </w:t>
      </w:r>
      <w:r w:rsidR="003D1EB9">
        <w:rPr>
          <w:lang w:val="vi-VN"/>
        </w:rPr>
        <w:t>S</w:t>
      </w:r>
      <w:r w:rsidRPr="00912D68">
        <w:rPr>
          <w:lang w:val="vi-VN"/>
        </w:rPr>
        <w:t xml:space="preserve">ổ </w:t>
      </w:r>
      <w:r w:rsidR="00084913">
        <w:rPr>
          <w:lang w:val="vi-VN"/>
        </w:rPr>
        <w:t>sứ</w:t>
      </w:r>
      <w:r w:rsidRPr="00912D68">
        <w:rPr>
          <w:lang w:val="vi-VN"/>
        </w:rPr>
        <w:t>c khỏe điện tử trên ứng dụng V</w:t>
      </w:r>
      <w:r w:rsidR="002815E8">
        <w:t>N</w:t>
      </w:r>
      <w:r w:rsidRPr="00912D68">
        <w:rPr>
          <w:lang w:val="vi-VN"/>
        </w:rPr>
        <w:t>eID”</w:t>
      </w:r>
      <w:r w:rsidR="00697A46">
        <w:rPr>
          <w:lang w:val="vi-VN"/>
        </w:rPr>
        <w:t>.</w:t>
      </w:r>
      <w:r w:rsidRPr="00912D68">
        <w:rPr>
          <w:lang w:val="vi-VN"/>
        </w:rPr>
        <w:t xml:space="preserve"> Chiều ngày 22/6, UBND xã Hòa Điền tổ chức Lễ phát động  </w:t>
      </w:r>
      <w:r w:rsidR="00697A46">
        <w:rPr>
          <w:lang w:val="vi-VN"/>
        </w:rPr>
        <w:t>“</w:t>
      </w:r>
      <w:r w:rsidRPr="00912D68">
        <w:rPr>
          <w:lang w:val="vi-VN"/>
        </w:rPr>
        <w:t xml:space="preserve">Chiến dịch rà soát, làm sạch, xây dựng dữ liệu cấp căn cước; tài khoản định danh điện tử cá nhân, tổ chức, </w:t>
      </w:r>
      <w:r w:rsidR="003D1EB9">
        <w:rPr>
          <w:lang w:val="vi-VN"/>
        </w:rPr>
        <w:t>S</w:t>
      </w:r>
      <w:r w:rsidRPr="00912D68">
        <w:rPr>
          <w:lang w:val="vi-VN"/>
        </w:rPr>
        <w:t xml:space="preserve">ổ </w:t>
      </w:r>
      <w:r w:rsidR="00084913">
        <w:rPr>
          <w:lang w:val="vi-VN"/>
        </w:rPr>
        <w:t>sứ</w:t>
      </w:r>
      <w:r w:rsidRPr="00912D68">
        <w:rPr>
          <w:lang w:val="vi-VN"/>
        </w:rPr>
        <w:t>c khỏe điện tử trên ứng dụng V</w:t>
      </w:r>
      <w:r w:rsidR="00804FAB">
        <w:t>N</w:t>
      </w:r>
      <w:r w:rsidRPr="00912D68">
        <w:rPr>
          <w:lang w:val="vi-VN"/>
        </w:rPr>
        <w:t>eID”</w:t>
      </w:r>
      <w:r w:rsidR="00697A46">
        <w:rPr>
          <w:lang w:val="vi-VN"/>
        </w:rPr>
        <w:t xml:space="preserve"> trên địa bàn xã. Đến dự có đồng chí Lê Thanh Hưởng, Bí thư Đảng ủy xã, đồng chí Hồ Thành Trương, Đảng ủy viên – Phó Chủ tịch UBND xã, các đồng chí đại diện lãnh đạo các phòng,</w:t>
      </w:r>
      <w:r w:rsidR="00146507">
        <w:rPr>
          <w:lang w:val="vi-VN"/>
        </w:rPr>
        <w:t xml:space="preserve"> ban, ngành, các tổ chức đoàn thể </w:t>
      </w:r>
      <w:r w:rsidR="003D1EB9">
        <w:rPr>
          <w:lang w:val="vi-VN"/>
        </w:rPr>
        <w:t xml:space="preserve">xã, Bảo hiểm xã hội cơ sở Hà Tiên, </w:t>
      </w:r>
      <w:r w:rsidR="00146507">
        <w:rPr>
          <w:lang w:val="vi-VN"/>
        </w:rPr>
        <w:t>Hiệu trưởng các trường học và Trưởng các ấp trên địa bàn xã.</w:t>
      </w:r>
    </w:p>
    <w:p w14:paraId="377C8CC5" w14:textId="0CC1290C" w:rsidR="00146507" w:rsidRPr="006A0661" w:rsidRDefault="00146507" w:rsidP="00627E71">
      <w:pPr>
        <w:jc w:val="both"/>
        <w:rPr>
          <w:lang w:val="vi-VN"/>
        </w:rPr>
      </w:pPr>
      <w:r w:rsidRPr="006A0661">
        <w:rPr>
          <w:lang w:val="vi-VN"/>
        </w:rPr>
        <w:t xml:space="preserve">Tại Lễ phát động, đại diện Lãnh đạo Công an xã đã Công bố Quyết định của UBND xã Hòa Điền về việc thành lập Tổ công  tác triển khai chiến dịch rà soát, làm sạch, xây dựng dữ liệu cấp căn cước; tài khoản định danh điện tử cá nhân, tổ chức, </w:t>
      </w:r>
      <w:r w:rsidR="003D1EB9" w:rsidRPr="006A0661">
        <w:rPr>
          <w:lang w:val="vi-VN"/>
        </w:rPr>
        <w:t>S</w:t>
      </w:r>
      <w:r w:rsidRPr="006A0661">
        <w:rPr>
          <w:lang w:val="vi-VN"/>
        </w:rPr>
        <w:t xml:space="preserve">ổ </w:t>
      </w:r>
      <w:r w:rsidR="00084913">
        <w:rPr>
          <w:lang w:val="vi-VN"/>
        </w:rPr>
        <w:t>sứ</w:t>
      </w:r>
      <w:r w:rsidRPr="006A0661">
        <w:rPr>
          <w:lang w:val="vi-VN"/>
        </w:rPr>
        <w:t>c khỏe điện tử trên ứng dụng VNeID  trên địa bàn xã.</w:t>
      </w:r>
      <w:r w:rsidR="00303EEE" w:rsidRPr="00303EEE">
        <w:rPr>
          <w:lang w:val="vi-VN"/>
        </w:rPr>
        <w:t xml:space="preserve"> Thời gian triển khai Chiến dịch đồng loạt trên địa bàn xã từ ngày 19/6 đến hết ngày 15/9. Được chia làm 3 giai </w:t>
      </w:r>
      <w:r w:rsidR="00303EEE">
        <w:rPr>
          <w:lang w:val="vi-VN"/>
        </w:rPr>
        <w:t>đoạn.</w:t>
      </w:r>
      <w:r w:rsidR="00084913" w:rsidRPr="00084913">
        <w:rPr>
          <w:lang w:val="vi-VN"/>
        </w:rPr>
        <w:t xml:space="preserve"> </w:t>
      </w:r>
    </w:p>
    <w:p w14:paraId="3081DDFB" w14:textId="676AEBBA" w:rsidR="00146507" w:rsidRPr="006A0661" w:rsidRDefault="003D1EB9" w:rsidP="00627E71">
      <w:pPr>
        <w:jc w:val="both"/>
        <w:rPr>
          <w:lang w:val="vi-VN"/>
        </w:rPr>
      </w:pPr>
      <w:r w:rsidRPr="006A0661">
        <w:rPr>
          <w:lang w:val="vi-VN"/>
        </w:rPr>
        <w:t xml:space="preserve">Với các chỉ tiêu </w:t>
      </w:r>
      <w:r w:rsidR="00303EEE">
        <w:rPr>
          <w:lang w:val="vi-VN"/>
        </w:rPr>
        <w:t xml:space="preserve">trong Chiến dịch </w:t>
      </w:r>
      <w:r w:rsidRPr="006A0661">
        <w:rPr>
          <w:lang w:val="vi-VN"/>
        </w:rPr>
        <w:t xml:space="preserve">như sau: 100% cán bộ, công chức, người lao động, Lực lượng Công an, Quân sự xã được cấp thẻ Căn cước, 100% cá nhân có tài khoản định danh điện tử mức độ 2, 100%  Công chức hành chính chuyên môn được cấp và áp dụng chữ </w:t>
      </w:r>
      <w:r w:rsidR="00804FAB">
        <w:t>k</w:t>
      </w:r>
      <w:r w:rsidRPr="006A0661">
        <w:rPr>
          <w:lang w:val="vi-VN"/>
        </w:rPr>
        <w:t xml:space="preserve">ý số chuyên dùng công vụ; người lao động sử dụng chữ ký số công cộng. 100% thực hiện tích hợp tài khoản an sinh xã hội, thẻ Bảo hiểm y tế và kích hoạt sử dụng Sổ sức </w:t>
      </w:r>
      <w:r w:rsidR="006A0661" w:rsidRPr="006A0661">
        <w:rPr>
          <w:lang w:val="vi-VN"/>
        </w:rPr>
        <w:t>kh</w:t>
      </w:r>
      <w:r w:rsidRPr="006A0661">
        <w:rPr>
          <w:lang w:val="vi-VN"/>
        </w:rPr>
        <w:t>ỏe điện tử trên ứng dụng VNeID.</w:t>
      </w:r>
    </w:p>
    <w:p w14:paraId="71003083" w14:textId="32787C3C" w:rsidR="006A0661" w:rsidRDefault="006A0661" w:rsidP="00627E71">
      <w:pPr>
        <w:jc w:val="both"/>
        <w:rPr>
          <w:lang w:val="vi-VN"/>
        </w:rPr>
      </w:pPr>
      <w:r w:rsidRPr="006A0661">
        <w:rPr>
          <w:lang w:val="vi-VN"/>
        </w:rPr>
        <w:t>100% công dân t</w:t>
      </w:r>
      <w:r w:rsidR="00804FAB">
        <w:t>ừ</w:t>
      </w:r>
      <w:r w:rsidRPr="006A0661">
        <w:rPr>
          <w:lang w:val="vi-VN"/>
        </w:rPr>
        <w:t xml:space="preserve"> đủ 14 tuổi trở lên cư trú hợp pháp được cấp thẻ Căn cước; 100% học sinh trong độ tuổi từ 06 đến dưới 14 tuổi đang học tập tại các trường học trên địa bàn xã được thu nhận hồ sơ cấp thẻ Căn cước. 100% thông tin người tham gia BHYT, BHXH cư trú trên địa bàn xã được đối soát, xác thực thành công </w:t>
      </w:r>
      <w:r w:rsidRPr="006A0661">
        <w:rPr>
          <w:lang w:val="vi-VN"/>
        </w:rPr>
        <w:lastRenderedPageBreak/>
        <w:t>dữ liệu với Cơ sở dữ liệu Quốc gia về dân cư.</w:t>
      </w:r>
      <w:r w:rsidR="00303EEE">
        <w:rPr>
          <w:lang w:val="vi-VN"/>
        </w:rPr>
        <w:t xml:space="preserve"> Phấn đấu đạt tối thiểu 90% công dân có thẻ BHYT, trên địa bàn xã kích hoạt và sử dụng thường xuyên Sổ sức khỏe điện tử trên ứng dụng VNeID thay thế sổ khám bệnh giấy.../.</w:t>
      </w:r>
    </w:p>
    <w:p w14:paraId="674213F6" w14:textId="70681D7C" w:rsidR="006A0661" w:rsidRPr="006A0661" w:rsidRDefault="006A0661" w:rsidP="00627E71">
      <w:pPr>
        <w:ind w:firstLine="720"/>
        <w:jc w:val="right"/>
        <w:rPr>
          <w:b/>
          <w:bCs/>
          <w:lang w:val="vi-VN"/>
        </w:rPr>
      </w:pPr>
      <w:r w:rsidRPr="006A0661">
        <w:rPr>
          <w:b/>
          <w:bCs/>
          <w:lang w:val="vi-VN"/>
        </w:rPr>
        <w:t xml:space="preserve">Huỳnh An </w:t>
      </w:r>
    </w:p>
    <w:p w14:paraId="2EDEA724" w14:textId="77777777" w:rsidR="003D1EB9" w:rsidRPr="00912D68" w:rsidRDefault="003D1EB9" w:rsidP="00912D68">
      <w:pPr>
        <w:rPr>
          <w:lang w:val="vi-VN"/>
        </w:rPr>
      </w:pPr>
    </w:p>
    <w:p w14:paraId="7A04A471" w14:textId="09249F9A" w:rsidR="00912D68" w:rsidRPr="00912D68" w:rsidRDefault="00912D68" w:rsidP="00912D68">
      <w:pPr>
        <w:rPr>
          <w:rFonts w:cs="Times New Roman"/>
          <w:lang w:val="vi-VN"/>
        </w:rPr>
      </w:pPr>
    </w:p>
    <w:p w14:paraId="6A9C8DF6" w14:textId="77777777" w:rsidR="00484524" w:rsidRPr="00280137" w:rsidRDefault="00484524">
      <w:pPr>
        <w:rPr>
          <w:lang w:val="vi-VN"/>
        </w:rPr>
      </w:pPr>
    </w:p>
    <w:p w14:paraId="7D57A3A3" w14:textId="77777777" w:rsidR="00BB7371" w:rsidRPr="00280137" w:rsidRDefault="00BB7371">
      <w:pPr>
        <w:rPr>
          <w:lang w:val="vi-VN"/>
        </w:rPr>
      </w:pPr>
    </w:p>
    <w:sectPr w:rsidR="00BB7371" w:rsidRPr="00280137" w:rsidSect="00627E71">
      <w:pgSz w:w="11907" w:h="16840" w:code="9"/>
      <w:pgMar w:top="1134" w:right="1134"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rdia New">
    <w:panose1 w:val="020B0304020202020204"/>
    <w:charset w:val="DE"/>
    <w:family w:val="swiss"/>
    <w:pitch w:val="variable"/>
    <w:sig w:usb0="81000003" w:usb1="00000000" w:usb2="00000000" w:usb3="00000000" w:csb0="00010001"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Angsana New">
    <w:panose1 w:val="02020603050405020304"/>
    <w:charset w:val="DE"/>
    <w:family w:val="roman"/>
    <w:pitch w:val="variable"/>
    <w:sig w:usb0="81000003" w:usb1="00000000" w:usb2="00000000" w:usb3="00000000" w:csb0="00010001" w:csb1="00000000"/>
  </w:font>
  <w:font w:name="DengXian">
    <w:altName w:val="等线"/>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B7371"/>
    <w:rsid w:val="00084913"/>
    <w:rsid w:val="00146507"/>
    <w:rsid w:val="001C2F95"/>
    <w:rsid w:val="00272A0D"/>
    <w:rsid w:val="00280137"/>
    <w:rsid w:val="002815E8"/>
    <w:rsid w:val="002E0931"/>
    <w:rsid w:val="00303EEE"/>
    <w:rsid w:val="0033777C"/>
    <w:rsid w:val="003D1EB9"/>
    <w:rsid w:val="00484524"/>
    <w:rsid w:val="00627E71"/>
    <w:rsid w:val="00650D0E"/>
    <w:rsid w:val="00697A46"/>
    <w:rsid w:val="006A0661"/>
    <w:rsid w:val="00767A43"/>
    <w:rsid w:val="00804FAB"/>
    <w:rsid w:val="008A2B2E"/>
    <w:rsid w:val="00912D68"/>
    <w:rsid w:val="00935CC6"/>
    <w:rsid w:val="00A67DB6"/>
    <w:rsid w:val="00BB7371"/>
    <w:rsid w:val="00C51759"/>
    <w:rsid w:val="00D136D7"/>
    <w:rsid w:val="00F2282F"/>
  </w:rsids>
  <m:mathPr>
    <m:mathFont m:val="Cambria Math"/>
    <m:brkBin m:val="before"/>
    <m:brkBinSub m:val="--"/>
    <m:smallFrac m:val="0"/>
    <m:dispDef/>
    <m:lMargin m:val="0"/>
    <m:rMargin m:val="0"/>
    <m:defJc m:val="centerGroup"/>
    <m:wrapIndent m:val="1440"/>
    <m:intLim m:val="subSup"/>
    <m:naryLim m:val="undOvr"/>
  </m:mathPr>
  <w:themeFontLang w:val="en-US" w:eastAsia="zh-CN" w:bidi="th-T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F8CB16"/>
  <w15:chartTrackingRefBased/>
  <w15:docId w15:val="{3E888FCB-DB01-4C66-AE99-F1A5D11043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kern w:val="2"/>
        <w:sz w:val="28"/>
        <w:szCs w:val="28"/>
        <w:lang w:val="en-US" w:eastAsia="en-US" w:bidi="th-TH"/>
        <w14:ligatures w14:val="standardContextual"/>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2</Pages>
  <Words>348</Words>
  <Characters>1984</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ASUS</dc:creator>
  <cp:keywords/>
  <dc:description/>
  <cp:lastModifiedBy>User</cp:lastModifiedBy>
  <cp:revision>6</cp:revision>
  <dcterms:created xsi:type="dcterms:W3CDTF">2026-06-22T14:45:00Z</dcterms:created>
  <dcterms:modified xsi:type="dcterms:W3CDTF">2026-06-23T03:35:00Z</dcterms:modified>
</cp:coreProperties>
</file>