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5134" w14:textId="3EA8621E" w:rsidR="007D6C2B" w:rsidRPr="00794A3E" w:rsidRDefault="0096578F" w:rsidP="000566CB">
      <w:pPr>
        <w:pStyle w:val="NormalWeb"/>
        <w:jc w:val="center"/>
        <w:rPr>
          <w:sz w:val="28"/>
          <w:szCs w:val="28"/>
          <w:lang w:val="vi-VN"/>
        </w:rPr>
      </w:pPr>
      <w:r w:rsidRPr="00794A3E">
        <w:rPr>
          <w:b/>
          <w:bCs/>
          <w:sz w:val="28"/>
          <w:szCs w:val="28"/>
          <w:lang w:val="vi-VN"/>
        </w:rPr>
        <w:t>X</w:t>
      </w:r>
      <w:r w:rsidR="00B52B4B" w:rsidRPr="00794A3E">
        <w:rPr>
          <w:b/>
          <w:bCs/>
          <w:sz w:val="28"/>
          <w:szCs w:val="28"/>
          <w:lang w:val="vi-VN"/>
        </w:rPr>
        <w:t xml:space="preserve">ã Hòa Điền </w:t>
      </w:r>
      <w:r w:rsidRPr="00794A3E">
        <w:rPr>
          <w:b/>
          <w:bCs/>
          <w:sz w:val="28"/>
          <w:szCs w:val="28"/>
          <w:lang w:val="vi-VN"/>
        </w:rPr>
        <w:t xml:space="preserve">tổ chức Hội nghị </w:t>
      </w:r>
      <w:r w:rsidR="000566CB">
        <w:rPr>
          <w:b/>
          <w:bCs/>
          <w:sz w:val="28"/>
          <w:szCs w:val="28"/>
        </w:rPr>
        <w:t>báo cáo</w:t>
      </w:r>
      <w:r w:rsidR="00B52B4B" w:rsidRPr="00794A3E">
        <w:rPr>
          <w:b/>
          <w:bCs/>
          <w:sz w:val="28"/>
          <w:szCs w:val="28"/>
          <w:lang w:val="vi-VN"/>
        </w:rPr>
        <w:t xml:space="preserve"> đánh giá tình hình kinh tế - xã hội tháng </w:t>
      </w:r>
      <w:r w:rsidR="007D6C2B" w:rsidRPr="00794A3E">
        <w:rPr>
          <w:b/>
          <w:bCs/>
          <w:sz w:val="28"/>
          <w:szCs w:val="28"/>
          <w:lang w:val="vi-VN"/>
        </w:rPr>
        <w:t>5/</w:t>
      </w:r>
      <w:r w:rsidR="00B52B4B" w:rsidRPr="00794A3E">
        <w:rPr>
          <w:b/>
          <w:bCs/>
          <w:sz w:val="28"/>
          <w:szCs w:val="28"/>
          <w:lang w:val="vi-VN"/>
        </w:rPr>
        <w:t>2026</w:t>
      </w:r>
    </w:p>
    <w:p w14:paraId="1BB67F19" w14:textId="4B8718A9" w:rsidR="00B52B4B" w:rsidRPr="00794A3E" w:rsidRDefault="00B52B4B" w:rsidP="000566CB">
      <w:pPr>
        <w:pStyle w:val="NormalWeb"/>
        <w:spacing w:before="120" w:beforeAutospacing="0" w:after="120" w:afterAutospacing="0" w:line="288" w:lineRule="auto"/>
        <w:ind w:firstLine="567"/>
        <w:jc w:val="both"/>
        <w:rPr>
          <w:sz w:val="28"/>
          <w:szCs w:val="28"/>
          <w:lang w:val="vi-VN"/>
        </w:rPr>
      </w:pPr>
      <w:r w:rsidRPr="00794A3E">
        <w:rPr>
          <w:sz w:val="28"/>
          <w:szCs w:val="28"/>
          <w:lang w:val="vi-VN"/>
        </w:rPr>
        <w:t>Chiều n</w:t>
      </w:r>
      <w:r w:rsidR="007C26D7" w:rsidRPr="00794A3E">
        <w:rPr>
          <w:sz w:val="28"/>
          <w:szCs w:val="28"/>
          <w:lang w:val="vi-VN"/>
        </w:rPr>
        <w:t xml:space="preserve">gày 2/6, </w:t>
      </w:r>
      <w:bookmarkStart w:id="0" w:name="_Hlk228345230"/>
      <w:r w:rsidRPr="00794A3E">
        <w:rPr>
          <w:sz w:val="28"/>
          <w:szCs w:val="28"/>
          <w:lang w:val="vi-VN"/>
        </w:rPr>
        <w:t xml:space="preserve">UBND xã Hòa Điền tỉnh (An Giang) tổ chức Hội nghị </w:t>
      </w:r>
      <w:r w:rsidR="000566CB">
        <w:rPr>
          <w:sz w:val="28"/>
          <w:szCs w:val="28"/>
        </w:rPr>
        <w:t>báo cáo</w:t>
      </w:r>
      <w:r w:rsidRPr="00794A3E">
        <w:rPr>
          <w:sz w:val="28"/>
          <w:szCs w:val="28"/>
          <w:lang w:val="vi-VN"/>
        </w:rPr>
        <w:t xml:space="preserve"> đánh giá tình hình kinh tế - xã hội tháng 5 và triển khai phương hướng, nhiệm vụ tháng 6/2026. Đồng chí Võ Quang Phúc, Phó Bí thư Đảng ủy – Chủ tịch UBND xã chủ trì hội nghị. Dự Hội nghị có đồng chí Nguyễn Hữu Thành, Ủy viên Ban Thường vụ Đảng ủy – Phó Chủ tịch UBND xã, các đồng chí </w:t>
      </w:r>
      <w:r w:rsidR="007D6C2B" w:rsidRPr="00794A3E">
        <w:rPr>
          <w:sz w:val="28"/>
          <w:szCs w:val="28"/>
          <w:lang w:val="vi-VN"/>
        </w:rPr>
        <w:t xml:space="preserve">là </w:t>
      </w:r>
      <w:r w:rsidRPr="00794A3E">
        <w:rPr>
          <w:sz w:val="28"/>
          <w:szCs w:val="28"/>
          <w:lang w:val="vi-VN"/>
        </w:rPr>
        <w:t xml:space="preserve">Thành viên UBND xã, </w:t>
      </w:r>
      <w:r w:rsidR="007D6C2B" w:rsidRPr="00794A3E">
        <w:rPr>
          <w:sz w:val="28"/>
          <w:szCs w:val="28"/>
          <w:lang w:val="vi-VN"/>
        </w:rPr>
        <w:t xml:space="preserve">đại diện </w:t>
      </w:r>
      <w:r w:rsidRPr="00794A3E">
        <w:rPr>
          <w:sz w:val="28"/>
          <w:szCs w:val="28"/>
          <w:lang w:val="vi-VN"/>
        </w:rPr>
        <w:t xml:space="preserve">Lãnh đạo Trung tâm phục vụ Hành chính công, Trạm Y tế, Hiệu trưởng các Trường học, Trung tâm </w:t>
      </w:r>
      <w:r w:rsidR="00D50E4A" w:rsidRPr="00794A3E">
        <w:rPr>
          <w:sz w:val="28"/>
          <w:szCs w:val="28"/>
          <w:lang w:val="vi-VN"/>
        </w:rPr>
        <w:t>D</w:t>
      </w:r>
      <w:r w:rsidRPr="00794A3E">
        <w:rPr>
          <w:sz w:val="28"/>
          <w:szCs w:val="28"/>
          <w:lang w:val="vi-VN"/>
        </w:rPr>
        <w:t xml:space="preserve">ịch vụ tổng </w:t>
      </w:r>
      <w:r w:rsidR="007D6C2B" w:rsidRPr="00794A3E">
        <w:rPr>
          <w:sz w:val="28"/>
          <w:szCs w:val="28"/>
          <w:lang w:val="vi-VN"/>
        </w:rPr>
        <w:t>hợp, Chuyên viên Văn phòng HĐND – UBND xã</w:t>
      </w:r>
      <w:r w:rsidR="00DE5585" w:rsidRPr="00794A3E">
        <w:rPr>
          <w:sz w:val="28"/>
          <w:szCs w:val="28"/>
          <w:lang w:val="vi-VN"/>
        </w:rPr>
        <w:t xml:space="preserve"> và Trưởng các </w:t>
      </w:r>
      <w:r w:rsidR="007D6C2B" w:rsidRPr="00794A3E">
        <w:rPr>
          <w:sz w:val="28"/>
          <w:szCs w:val="28"/>
          <w:lang w:val="vi-VN"/>
        </w:rPr>
        <w:t>ấp trên địa bàn</w:t>
      </w:r>
      <w:r w:rsidR="00DE5585" w:rsidRPr="00794A3E">
        <w:rPr>
          <w:sz w:val="28"/>
          <w:szCs w:val="28"/>
          <w:lang w:val="vi-VN"/>
        </w:rPr>
        <w:t>.</w:t>
      </w:r>
    </w:p>
    <w:p w14:paraId="1FC8EB41" w14:textId="661495D6" w:rsidR="00B27AC7" w:rsidRPr="00794A3E" w:rsidRDefault="00B27AC7" w:rsidP="000566CB">
      <w:pPr>
        <w:pBdr>
          <w:top w:val="dotted" w:sz="4" w:space="0" w:color="FFFFFF"/>
          <w:left w:val="dotted" w:sz="4" w:space="0" w:color="FFFFFF"/>
          <w:bottom w:val="dotted" w:sz="4" w:space="5" w:color="FFFFFF"/>
          <w:right w:val="dotted" w:sz="4" w:space="0" w:color="FFFFFF"/>
        </w:pBdr>
        <w:shd w:val="clear" w:color="auto" w:fill="FFFFFF"/>
        <w:spacing w:before="120" w:after="120" w:line="288" w:lineRule="auto"/>
        <w:ind w:firstLine="567"/>
        <w:jc w:val="both"/>
        <w:rPr>
          <w:rFonts w:eastAsia="Times New Roman" w:cs="Times New Roman"/>
          <w:bCs/>
          <w:kern w:val="0"/>
          <w:lang w:val="nl-NL" w:bidi="ar-SA"/>
          <w14:ligatures w14:val="none"/>
        </w:rPr>
      </w:pPr>
      <w:r w:rsidRPr="00794A3E">
        <w:rPr>
          <w:bCs/>
          <w:lang w:val="nl-NL"/>
        </w:rPr>
        <w:t>Theo</w:t>
      </w:r>
      <w:r w:rsidRPr="00794A3E">
        <w:rPr>
          <w:bCs/>
          <w:lang w:val="vi-VN"/>
        </w:rPr>
        <w:t xml:space="preserve"> báo cáo của UBND xã, </w:t>
      </w:r>
      <w:r w:rsidRPr="00794A3E">
        <w:rPr>
          <w:bCs/>
          <w:lang w:val="nl-NL"/>
        </w:rPr>
        <w:t>Tình hình kinh tế - xã hội tháng 5 trên địa bàn xã tiếp tục đạt được một số kết quả nội bật như: Sản xuất nông, lâm nghiệp, thuỷ sản...;</w:t>
      </w:r>
      <w:r w:rsidRPr="00794A3E">
        <w:rPr>
          <w:b/>
          <w:lang w:val="nl-NL"/>
        </w:rPr>
        <w:t xml:space="preserve"> </w:t>
      </w:r>
      <w:r w:rsidRPr="00794A3E">
        <w:rPr>
          <w:bCs/>
          <w:lang w:val="nl-NL"/>
        </w:rPr>
        <w:t>thu ngân sách nhà nước được đẩy mạnh. Công tác quy hoạch tiếp tục được triển khai, cơ bản đảm bảo tiến độ, từng bước hoàn thiện; Công tác y tế, giáo dục, đảm bảo an sinh xã hội tiếp tục được quan tâm. Công tác người có công được triển khai thực hiện đúng theo kế hoạch, kịp thời, hiệu quả; đảm bảo thực hiện đầy đủ, nghiêm túc các chế</w:t>
      </w:r>
      <w:r w:rsidRPr="00794A3E">
        <w:rPr>
          <w:rFonts w:eastAsia="Times New Roman" w:cs="Times New Roman"/>
          <w:bCs/>
          <w:kern w:val="0"/>
          <w:lang w:val="nl-NL" w:bidi="ar-SA"/>
          <w14:ligatures w14:val="none"/>
        </w:rPr>
        <w:t xml:space="preserve"> độ, chính sách ưu đãi đối với người có công. Quốc phòng, an ninh chính trị ổn định, trật tự an toàn xã hội được đảm bảo; xây dựng chính quyền, cải cách hành chính đạt được nhiều kết quả tốt.</w:t>
      </w:r>
    </w:p>
    <w:p w14:paraId="6B46BA96" w14:textId="68EC2768" w:rsidR="00B27AC7" w:rsidRPr="00794A3E" w:rsidRDefault="00B27AC7" w:rsidP="000566CB">
      <w:pPr>
        <w:pBdr>
          <w:top w:val="dotted" w:sz="4" w:space="0" w:color="FFFFFF"/>
          <w:left w:val="dotted" w:sz="4" w:space="0" w:color="FFFFFF"/>
          <w:bottom w:val="dotted" w:sz="4" w:space="5" w:color="FFFFFF"/>
          <w:right w:val="dotted" w:sz="4" w:space="0" w:color="FFFFFF"/>
        </w:pBdr>
        <w:shd w:val="clear" w:color="auto" w:fill="FFFFFF"/>
        <w:spacing w:before="120" w:after="120" w:line="288" w:lineRule="auto"/>
        <w:ind w:firstLine="567"/>
        <w:jc w:val="both"/>
        <w:rPr>
          <w:rFonts w:eastAsia="Times New Roman" w:cs="Times New Roman"/>
          <w:kern w:val="0"/>
          <w:lang w:val="vi-VN" w:bidi="ar-SA"/>
          <w14:ligatures w14:val="none"/>
        </w:rPr>
      </w:pPr>
      <w:r w:rsidRPr="00794A3E">
        <w:rPr>
          <w:spacing w:val="-10"/>
          <w:lang w:val="nl-NL"/>
        </w:rPr>
        <w:t>Vụ</w:t>
      </w:r>
      <w:r w:rsidRPr="00794A3E">
        <w:rPr>
          <w:spacing w:val="-10"/>
          <w:lang w:val="vi-VN"/>
        </w:rPr>
        <w:t xml:space="preserve"> lúa </w:t>
      </w:r>
      <w:r w:rsidR="00794A3E" w:rsidRPr="00794A3E">
        <w:rPr>
          <w:spacing w:val="-10"/>
          <w:lang w:val="vi-VN"/>
        </w:rPr>
        <w:t xml:space="preserve">Hè </w:t>
      </w:r>
      <w:r w:rsidRPr="00794A3E">
        <w:rPr>
          <w:spacing w:val="-10"/>
          <w:lang w:val="vi-VN"/>
        </w:rPr>
        <w:t xml:space="preserve">– </w:t>
      </w:r>
      <w:r w:rsidR="00794A3E" w:rsidRPr="00794A3E">
        <w:rPr>
          <w:spacing w:val="-10"/>
          <w:lang w:val="vi-VN"/>
        </w:rPr>
        <w:t xml:space="preserve">Thu </w:t>
      </w:r>
      <w:r w:rsidRPr="00794A3E">
        <w:rPr>
          <w:spacing w:val="-10"/>
          <w:lang w:val="vi-VN"/>
        </w:rPr>
        <w:t xml:space="preserve"> n</w:t>
      </w:r>
      <w:r w:rsidRPr="00794A3E">
        <w:rPr>
          <w:spacing w:val="-10"/>
          <w:lang w:val="nl-NL"/>
        </w:rPr>
        <w:t xml:space="preserve">ông </w:t>
      </w:r>
      <w:r w:rsidR="00794A3E" w:rsidRPr="00794A3E">
        <w:rPr>
          <w:spacing w:val="-10"/>
          <w:lang w:val="nl-NL"/>
        </w:rPr>
        <w:t>dân</w:t>
      </w:r>
      <w:r w:rsidR="00794A3E" w:rsidRPr="00794A3E">
        <w:rPr>
          <w:spacing w:val="-10"/>
          <w:lang w:val="vi-VN"/>
        </w:rPr>
        <w:t xml:space="preserve"> đã xuống giống đạt 100% diện tích,  đảm bảo theo lịch thời vụ đã đề ra. </w:t>
      </w:r>
      <w:r w:rsidR="00794A3E" w:rsidRPr="00794A3E">
        <w:rPr>
          <w:rFonts w:eastAsia="Times New Roman" w:cs="Times New Roman"/>
          <w:kern w:val="0"/>
          <w:lang w:val="vi-VN" w:bidi="ar-SA"/>
          <w14:ligatures w14:val="none"/>
        </w:rPr>
        <w:t>Thường xuyên kiểm tra, gia cố các đập ngăn mặn trên địa bàn. nhằm hạn chế thấp nhất đối với mặn xâm nhập gây ảnh hưởng đến sản xuất vụ lúa Hè</w:t>
      </w:r>
      <w:r w:rsidR="00794A3E">
        <w:rPr>
          <w:rFonts w:eastAsia="Times New Roman" w:cs="Times New Roman"/>
          <w:kern w:val="0"/>
          <w:lang w:val="vi-VN" w:bidi="ar-SA"/>
          <w14:ligatures w14:val="none"/>
        </w:rPr>
        <w:t xml:space="preserve"> </w:t>
      </w:r>
      <w:r w:rsidR="00794A3E" w:rsidRPr="00794A3E">
        <w:rPr>
          <w:rFonts w:eastAsia="Times New Roman" w:cs="Times New Roman"/>
          <w:kern w:val="0"/>
          <w:lang w:val="vi-VN" w:bidi="ar-SA"/>
          <w14:ligatures w14:val="none"/>
        </w:rPr>
        <w:t>-Thu.</w:t>
      </w:r>
    </w:p>
    <w:p w14:paraId="12649EDD" w14:textId="720FC26E" w:rsidR="00D50E4A" w:rsidRPr="00794A3E" w:rsidRDefault="00B27AC7" w:rsidP="000566CB">
      <w:pPr>
        <w:pBdr>
          <w:top w:val="dotted" w:sz="4" w:space="0" w:color="FFFFFF"/>
          <w:left w:val="dotted" w:sz="4" w:space="0" w:color="FFFFFF"/>
          <w:bottom w:val="dotted" w:sz="4" w:space="5" w:color="FFFFFF"/>
          <w:right w:val="dotted" w:sz="4" w:space="0" w:color="FFFFFF"/>
        </w:pBdr>
        <w:shd w:val="clear" w:color="auto" w:fill="FFFFFF"/>
        <w:spacing w:before="120" w:after="120" w:line="288" w:lineRule="auto"/>
        <w:ind w:firstLine="567"/>
        <w:jc w:val="both"/>
        <w:rPr>
          <w:rFonts w:eastAsia="Calibri" w:cs="Times New Roman"/>
          <w:bCs/>
          <w:spacing w:val="-4"/>
          <w:kern w:val="0"/>
          <w:lang w:val="vi-VN" w:bidi="ar-SA"/>
          <w14:ligatures w14:val="none"/>
        </w:rPr>
      </w:pPr>
      <w:r w:rsidRPr="00794A3E">
        <w:rPr>
          <w:rFonts w:eastAsia="Times New Roman" w:cs="Times New Roman"/>
          <w:i/>
          <w:iCs/>
          <w:kern w:val="0"/>
          <w:lang w:val="es-ES" w:bidi="ar-SA"/>
          <w14:ligatures w14:val="none"/>
        </w:rPr>
        <w:t>S</w:t>
      </w:r>
      <w:r w:rsidRPr="00794A3E">
        <w:rPr>
          <w:rFonts w:eastAsia="Times New Roman" w:cs="Times New Roman"/>
          <w:kern w:val="0"/>
          <w:lang w:val="es-ES" w:bidi="ar-SA"/>
          <w14:ligatures w14:val="none"/>
        </w:rPr>
        <w:t>ản lượng khai thác và nuôi trồng thủy sản 1.120 tấn (lũy kế 11.850 tấn, đạt 46.47%); Phối kết hợp với Ban chỉ đạo IUU tỉnh, Chi cục Kiểm ngư - Thủy sản tuyên truyền phổ biến các chính sách pháp luật có liên quan đến khai thác thủy sản trái phép, gia hạn các tàu chưa đủ điều kiện khai thác</w:t>
      </w:r>
      <w:r w:rsidRPr="00794A3E">
        <w:rPr>
          <w:rFonts w:eastAsia="Times New Roman" w:cs="Times New Roman"/>
          <w:kern w:val="0"/>
          <w:lang w:val="vi-VN" w:bidi="ar-SA"/>
          <w14:ligatures w14:val="none"/>
        </w:rPr>
        <w:t>.</w:t>
      </w:r>
      <w:r w:rsidRPr="00794A3E">
        <w:rPr>
          <w:rFonts w:eastAsia="Times New Roman" w:cs="Times New Roman"/>
          <w:iCs/>
          <w:kern w:val="0"/>
          <w:lang w:val="es-ES" w:bidi="ar-SA"/>
          <w14:ligatures w14:val="none"/>
        </w:rPr>
        <w:t xml:space="preserve"> Tổng thu ngân sách nhà nước trên địa bàn khoảng 2.914 triệu đồng</w:t>
      </w:r>
      <w:r w:rsidRPr="00794A3E">
        <w:rPr>
          <w:rFonts w:eastAsia="Times New Roman" w:cs="Times New Roman"/>
          <w:iCs/>
          <w:kern w:val="0"/>
          <w:lang w:val="vi-VN" w:bidi="ar-SA"/>
          <w14:ligatures w14:val="none"/>
        </w:rPr>
        <w:t xml:space="preserve">, </w:t>
      </w:r>
      <w:r w:rsidRPr="00794A3E">
        <w:rPr>
          <w:rFonts w:eastAsia="Times New Roman" w:cs="Times New Roman"/>
          <w:iCs/>
          <w:kern w:val="0"/>
          <w:lang w:val="es-ES" w:bidi="ar-SA"/>
          <w14:ligatures w14:val="none"/>
        </w:rPr>
        <w:t>đạt 58.53%</w:t>
      </w:r>
      <w:r w:rsidRPr="00794A3E">
        <w:rPr>
          <w:rFonts w:eastAsia="Times New Roman" w:cs="Times New Roman"/>
          <w:iCs/>
          <w:kern w:val="0"/>
          <w:lang w:val="vi-VN" w:bidi="ar-SA"/>
          <w14:ligatures w14:val="none"/>
        </w:rPr>
        <w:t xml:space="preserve"> kế hoạch.</w:t>
      </w:r>
      <w:r w:rsidRPr="00794A3E">
        <w:rPr>
          <w:rFonts w:eastAsia="Calibri" w:cs="Times New Roman"/>
          <w:bCs/>
          <w:spacing w:val="-4"/>
          <w:kern w:val="0"/>
          <w:lang w:val="it-IT" w:bidi="ar-SA"/>
          <w14:ligatures w14:val="none"/>
        </w:rPr>
        <w:t xml:space="preserve"> Thực hiện hỗ trợ kịp thời các chế độ  bảo trợ xã hội và các gia đình chính sách, người có công trên địa </w:t>
      </w:r>
      <w:r w:rsidR="00D50E4A" w:rsidRPr="00794A3E">
        <w:rPr>
          <w:rFonts w:eastAsia="Calibri" w:cs="Times New Roman"/>
          <w:bCs/>
          <w:spacing w:val="-4"/>
          <w:kern w:val="0"/>
          <w:lang w:val="it-IT" w:bidi="ar-SA"/>
          <w14:ligatures w14:val="none"/>
        </w:rPr>
        <w:t>bàn</w:t>
      </w:r>
      <w:r w:rsidR="00D50E4A" w:rsidRPr="00794A3E">
        <w:rPr>
          <w:rFonts w:eastAsia="Calibri" w:cs="Times New Roman"/>
          <w:bCs/>
          <w:spacing w:val="-4"/>
          <w:kern w:val="0"/>
          <w:lang w:val="vi-VN" w:bidi="ar-SA"/>
          <w14:ligatures w14:val="none"/>
        </w:rPr>
        <w:t xml:space="preserve"> xã.</w:t>
      </w:r>
    </w:p>
    <w:p w14:paraId="23D0CA3B" w14:textId="49B3EB34" w:rsidR="00D50E4A" w:rsidRPr="00794A3E" w:rsidRDefault="00D50E4A" w:rsidP="000566CB">
      <w:pPr>
        <w:pBdr>
          <w:top w:val="dotted" w:sz="4" w:space="0" w:color="FFFFFF"/>
          <w:left w:val="dotted" w:sz="4" w:space="0" w:color="FFFFFF"/>
          <w:bottom w:val="dotted" w:sz="4" w:space="5" w:color="FFFFFF"/>
          <w:right w:val="dotted" w:sz="4" w:space="0" w:color="FFFFFF"/>
        </w:pBdr>
        <w:shd w:val="clear" w:color="auto" w:fill="FFFFFF"/>
        <w:spacing w:before="120" w:after="120" w:line="288" w:lineRule="auto"/>
        <w:ind w:firstLine="567"/>
        <w:jc w:val="both"/>
        <w:rPr>
          <w:rFonts w:eastAsia="Times New Roman" w:cs="Times New Roman"/>
          <w:kern w:val="0"/>
          <w:lang w:val="vi-VN" w:bidi="ar-SA"/>
          <w14:ligatures w14:val="none"/>
        </w:rPr>
      </w:pPr>
      <w:r w:rsidRPr="00794A3E">
        <w:rPr>
          <w:rFonts w:eastAsia="Calibri" w:cs="Times New Roman"/>
          <w:bCs/>
          <w:spacing w:val="-4"/>
          <w:kern w:val="0"/>
          <w:lang w:val="vi-VN" w:bidi="ar-SA"/>
          <w14:ligatures w14:val="none"/>
        </w:rPr>
        <w:t xml:space="preserve">Về phương hướng, nhiệm vụ trọng tâm tháng 6/2026, </w:t>
      </w:r>
      <w:r w:rsidRPr="00794A3E">
        <w:rPr>
          <w:rFonts w:eastAsia="SimSun" w:cs="Times New Roman"/>
          <w:bCs/>
          <w:kern w:val="0"/>
          <w:lang w:val="vi-VN" w:bidi="ar-SA"/>
          <w14:ligatures w14:val="none"/>
        </w:rPr>
        <w:t>Vận động nông dân vệ sinh đồng ruộng</w:t>
      </w:r>
      <w:r w:rsidRPr="00794A3E">
        <w:rPr>
          <w:rFonts w:eastAsia="Times New Roman" w:cs="Times New Roman"/>
          <w:bCs/>
          <w:kern w:val="0"/>
          <w:lang w:val="nb-NO" w:bidi="ar-SA"/>
          <w14:ligatures w14:val="none"/>
        </w:rPr>
        <w:t xml:space="preserve">, </w:t>
      </w:r>
      <w:r w:rsidRPr="00794A3E">
        <w:rPr>
          <w:rFonts w:eastAsia="Times New Roman" w:cs="Times New Roman"/>
          <w:kern w:val="0"/>
          <w:lang w:val="vi-VN" w:bidi="ar-SA"/>
          <w14:ligatures w14:val="none"/>
        </w:rPr>
        <w:t>xử lý rơm rạ t</w:t>
      </w:r>
      <w:r w:rsidRPr="00794A3E">
        <w:rPr>
          <w:rFonts w:eastAsia="Times New Roman" w:cs="Times New Roman"/>
          <w:bCs/>
          <w:kern w:val="0"/>
          <w:lang w:val="vi-VN" w:bidi="ar-SA"/>
          <w14:ligatures w14:val="none"/>
        </w:rPr>
        <w:t>uyệt đối </w:t>
      </w:r>
      <w:r w:rsidRPr="00794A3E">
        <w:rPr>
          <w:rFonts w:eastAsia="Times New Roman" w:cs="Times New Roman"/>
          <w:kern w:val="0"/>
          <w:lang w:val="vi-VN" w:bidi="ar-SA"/>
          <w14:ligatures w14:val="none"/>
        </w:rPr>
        <w:t xml:space="preserve">không nên đốt đồng gây ô nhiễm môi trường </w:t>
      </w:r>
      <w:r w:rsidRPr="00794A3E">
        <w:rPr>
          <w:rFonts w:eastAsia="SimSun" w:cs="Times New Roman"/>
          <w:bCs/>
          <w:kern w:val="0"/>
          <w:lang w:val="vi-VN" w:bidi="ar-SA"/>
          <w14:ligatures w14:val="none"/>
        </w:rPr>
        <w:t>để chuẩn bị xuống giống vụ lúa Hè</w:t>
      </w:r>
      <w:r w:rsidRPr="00794A3E">
        <w:rPr>
          <w:rFonts w:eastAsia="SimSun" w:cs="Times New Roman"/>
          <w:bCs/>
          <w:kern w:val="0"/>
          <w:lang w:val="nl-NL" w:bidi="ar-SA"/>
          <w14:ligatures w14:val="none"/>
        </w:rPr>
        <w:t>-</w:t>
      </w:r>
      <w:r w:rsidRPr="00794A3E">
        <w:rPr>
          <w:rFonts w:eastAsia="SimSun" w:cs="Times New Roman"/>
          <w:bCs/>
          <w:kern w:val="0"/>
          <w:lang w:val="vi-VN" w:bidi="ar-SA"/>
          <w14:ligatures w14:val="none"/>
        </w:rPr>
        <w:t>Thu đảm bảo đúng theo lịch thời vụ.</w:t>
      </w:r>
      <w:r w:rsidRPr="00794A3E">
        <w:rPr>
          <w:rFonts w:eastAsia="Times New Roman" w:cs="Times New Roman"/>
          <w:kern w:val="0"/>
          <w:lang w:val="vi-VN" w:bidi="ar-SA"/>
          <w14:ligatures w14:val="none"/>
        </w:rPr>
        <w:t xml:space="preserve"> Tiếp tục triển khai hiệu quả Đề án “Một triệu ha lúa</w:t>
      </w:r>
      <w:r w:rsidRPr="00794A3E">
        <w:rPr>
          <w:rFonts w:eastAsia="Times New Roman" w:cs="Times New Roman"/>
          <w:i/>
          <w:iCs/>
          <w:spacing w:val="-4"/>
          <w:kern w:val="0"/>
          <w:lang w:val="vi-VN" w:bidi="ar-SA"/>
          <w14:ligatures w14:val="none"/>
        </w:rPr>
        <w:t xml:space="preserve"> </w:t>
      </w:r>
      <w:r w:rsidRPr="00794A3E">
        <w:rPr>
          <w:rFonts w:eastAsia="Times New Roman" w:cs="Times New Roman"/>
          <w:spacing w:val="-4"/>
          <w:kern w:val="0"/>
          <w:lang w:val="vi-VN" w:bidi="ar-SA"/>
          <w14:ligatures w14:val="none"/>
        </w:rPr>
        <w:t>chất lượng cao”.</w:t>
      </w:r>
      <w:r w:rsidRPr="00794A3E">
        <w:rPr>
          <w:rFonts w:eastAsia="Times New Roman" w:cs="Times New Roman"/>
          <w:kern w:val="0"/>
          <w:lang w:val="vi-VN" w:bidi="ar-SA"/>
          <w14:ligatures w14:val="none"/>
        </w:rPr>
        <w:t xml:space="preserve"> Vận động doanh nghiệp, một số hộ dân đầu tư, mở rộng diện tích nuôi tôm công nghiệp gắn nhân rộng mô hình nuôi trồng thủy sản có hiệu quả. Triển khai thực hiện tốt Công </w:t>
      </w:r>
      <w:r w:rsidRPr="00794A3E">
        <w:rPr>
          <w:rFonts w:eastAsia="Times New Roman" w:cs="Times New Roman"/>
          <w:kern w:val="0"/>
          <w:lang w:val="vi-VN" w:bidi="ar-SA"/>
          <w14:ligatures w14:val="none"/>
        </w:rPr>
        <w:lastRenderedPageBreak/>
        <w:t>điện số 34/CĐ-TTg ngày 25/4/2026 của Thủ tướng Chính phủ về việc khắc phục triệt để các tồn tại, hạn chế trong chống khai thác hải sản bất hợp pháp, không báo cáo và không theo quy định (IUU) và Chỉ thị số 11/CT-UBND ngày 10/4/2026 của UBND tỉnh về việc khẩn trương thực hiện các nhiệm vụ, giải pháp cấp bách khắc phục tồn tại, hạn chế theo kiến nghị của Ủy ban châu Âu về chống khai thác hải sản bất hợp pháp, không báo cáo và không theo quy định (IUU) trên địa bàn tỉnh An Giang.</w:t>
      </w:r>
    </w:p>
    <w:p w14:paraId="11AC4200" w14:textId="1D78180D" w:rsidR="00D50E4A" w:rsidRPr="00794A3E" w:rsidRDefault="00D50E4A" w:rsidP="000566CB">
      <w:pPr>
        <w:pBdr>
          <w:top w:val="dotted" w:sz="4" w:space="0" w:color="FFFFFF"/>
          <w:left w:val="dotted" w:sz="4" w:space="0" w:color="FFFFFF"/>
          <w:bottom w:val="dotted" w:sz="4" w:space="12" w:color="FFFFFF"/>
          <w:right w:val="dotted" w:sz="4" w:space="1" w:color="FFFFFF"/>
        </w:pBdr>
        <w:spacing w:before="120" w:after="120" w:line="288" w:lineRule="auto"/>
        <w:ind w:firstLine="567"/>
        <w:jc w:val="both"/>
        <w:rPr>
          <w:rFonts w:eastAsia="Times New Roman" w:cs="Times New Roman"/>
          <w:kern w:val="0"/>
          <w:lang w:val="vi-VN" w:bidi="ar-SA"/>
          <w14:ligatures w14:val="none"/>
        </w:rPr>
      </w:pPr>
      <w:r w:rsidRPr="00794A3E">
        <w:rPr>
          <w:rFonts w:eastAsia="Times New Roman" w:cs="Times New Roman"/>
          <w:kern w:val="0"/>
          <w:lang w:val="vi-VN" w:bidi="ar-SA"/>
          <w14:ligatures w14:val="none"/>
        </w:rPr>
        <w:t>Bên cạnh đó, quan tâm tạo điều kiện và tháo gỡ khó khăn để các ngành sản xuất công nghiệp duy trì tốc độ tăng trưởng, thay đổi công nghệ theo hướng tiên tiến để nâng cao chất lượng sản phẩm, sức cạnh tranh, đảm bảo vệ sinh môi trường. Đẩy mạnh kiểm tra, giám sát hoạt động xây dựng, kịp thời phát hiện, ngăn chặn và xử lý nghiêm các hành vi vi phạm trật tự xây dựng, xây dựng trái phép, sai phép.</w:t>
      </w:r>
      <w:r w:rsidR="00794A3E">
        <w:rPr>
          <w:rFonts w:eastAsia="Times New Roman" w:cs="Times New Roman"/>
          <w:kern w:val="0"/>
          <w:lang w:val="vi-VN" w:bidi="ar-SA"/>
          <w14:ligatures w14:val="none"/>
        </w:rPr>
        <w:t>../.</w:t>
      </w:r>
    </w:p>
    <w:p w14:paraId="6ED05070" w14:textId="403690E6" w:rsidR="00D50E4A" w:rsidRPr="00794A3E" w:rsidRDefault="00D50E4A" w:rsidP="004A26A4">
      <w:pPr>
        <w:pBdr>
          <w:top w:val="dotted" w:sz="4" w:space="0" w:color="FFFFFF"/>
          <w:left w:val="dotted" w:sz="4" w:space="0" w:color="FFFFFF"/>
          <w:bottom w:val="dotted" w:sz="4" w:space="12" w:color="FFFFFF"/>
          <w:right w:val="dotted" w:sz="4" w:space="1" w:color="FFFFFF"/>
        </w:pBdr>
        <w:spacing w:before="120" w:after="120" w:line="40" w:lineRule="atLeast"/>
        <w:ind w:firstLine="720"/>
        <w:jc w:val="right"/>
        <w:rPr>
          <w:rFonts w:eastAsia="Times New Roman" w:cs="Times New Roman"/>
          <w:b/>
          <w:bCs/>
          <w:kern w:val="0"/>
          <w:lang w:val="vi-VN" w:bidi="ar-SA"/>
          <w14:ligatures w14:val="none"/>
        </w:rPr>
      </w:pPr>
      <w:r w:rsidRPr="00794A3E">
        <w:rPr>
          <w:rFonts w:eastAsia="Times New Roman" w:cs="Times New Roman"/>
          <w:b/>
          <w:bCs/>
          <w:kern w:val="0"/>
          <w:lang w:val="vi-VN" w:bidi="ar-SA"/>
          <w14:ligatures w14:val="none"/>
        </w:rPr>
        <w:t xml:space="preserve">Huỳnh An </w:t>
      </w:r>
      <w:r w:rsidRPr="00794A3E">
        <w:rPr>
          <w:rFonts w:eastAsia="Times New Roman" w:cs="Times New Roman"/>
          <w:b/>
          <w:bCs/>
          <w:kern w:val="0"/>
          <w:lang w:val="vi-VN" w:bidi="ar-SA"/>
          <w14:ligatures w14:val="none"/>
        </w:rPr>
        <w:tab/>
      </w:r>
      <w:r w:rsidRPr="00794A3E">
        <w:rPr>
          <w:rFonts w:eastAsia="Times New Roman" w:cs="Times New Roman"/>
          <w:b/>
          <w:bCs/>
          <w:kern w:val="0"/>
          <w:lang w:val="vi-VN" w:bidi="ar-SA"/>
          <w14:ligatures w14:val="none"/>
        </w:rPr>
        <w:tab/>
      </w:r>
    </w:p>
    <w:p w14:paraId="09F33E37" w14:textId="186CAD7A" w:rsidR="00D50E4A" w:rsidRPr="00794A3E" w:rsidRDefault="00D50E4A" w:rsidP="00D50E4A">
      <w:pPr>
        <w:pBdr>
          <w:top w:val="dotted" w:sz="4" w:space="0" w:color="FFFFFF"/>
          <w:left w:val="dotted" w:sz="4" w:space="0" w:color="FFFFFF"/>
          <w:bottom w:val="dotted" w:sz="4" w:space="5" w:color="FFFFFF"/>
          <w:right w:val="dotted" w:sz="4" w:space="0" w:color="FFFFFF"/>
        </w:pBdr>
        <w:shd w:val="clear" w:color="auto" w:fill="FFFFFF"/>
        <w:spacing w:before="120" w:after="120" w:line="240" w:lineRule="auto"/>
        <w:jc w:val="both"/>
        <w:rPr>
          <w:rFonts w:eastAsia="Times New Roman" w:cs="Times New Roman"/>
          <w:kern w:val="0"/>
          <w:lang w:val="vi-VN" w:bidi="ar-SA"/>
          <w14:ligatures w14:val="none"/>
        </w:rPr>
      </w:pPr>
    </w:p>
    <w:p w14:paraId="2F83CBA6" w14:textId="77777777" w:rsidR="00D50E4A" w:rsidRPr="00794A3E" w:rsidRDefault="00D50E4A" w:rsidP="00D50E4A">
      <w:pPr>
        <w:pBdr>
          <w:top w:val="dotted" w:sz="4" w:space="0" w:color="FFFFFF"/>
          <w:left w:val="dotted" w:sz="4" w:space="0" w:color="FFFFFF"/>
          <w:bottom w:val="dotted" w:sz="4" w:space="5" w:color="FFFFFF"/>
          <w:right w:val="dotted" w:sz="4" w:space="0" w:color="FFFFFF"/>
        </w:pBdr>
        <w:shd w:val="clear" w:color="auto" w:fill="FFFFFF"/>
        <w:spacing w:before="120" w:after="120"/>
        <w:jc w:val="both"/>
        <w:rPr>
          <w:rFonts w:eastAsia="Times New Roman" w:cs="Times New Roman"/>
          <w:kern w:val="0"/>
          <w:lang w:val="vi-VN" w:bidi="ar-SA"/>
          <w14:ligatures w14:val="none"/>
        </w:rPr>
      </w:pPr>
    </w:p>
    <w:p w14:paraId="1F9BE4CB" w14:textId="77777777" w:rsidR="00D50E4A" w:rsidRPr="00D50E4A" w:rsidRDefault="00D50E4A" w:rsidP="00D50E4A">
      <w:pPr>
        <w:pBdr>
          <w:top w:val="dotted" w:sz="4" w:space="0" w:color="FFFFFF"/>
          <w:left w:val="dotted" w:sz="4" w:space="0" w:color="FFFFFF"/>
          <w:bottom w:val="dotted" w:sz="4" w:space="5" w:color="FFFFFF"/>
          <w:right w:val="dotted" w:sz="4" w:space="0" w:color="FFFFFF"/>
        </w:pBdr>
        <w:shd w:val="clear" w:color="auto" w:fill="FFFFFF"/>
        <w:spacing w:before="120" w:after="120"/>
        <w:jc w:val="both"/>
        <w:rPr>
          <w:rFonts w:eastAsia="Times New Roman" w:cs="Times New Roman"/>
          <w:kern w:val="0"/>
          <w:lang w:val="vi-VN" w:bidi="ar-SA"/>
          <w14:ligatures w14:val="none"/>
        </w:rPr>
      </w:pPr>
    </w:p>
    <w:p w14:paraId="2893C274" w14:textId="1BEAF06F" w:rsidR="00D50E4A" w:rsidRPr="00D50E4A" w:rsidRDefault="00D50E4A" w:rsidP="00D50E4A">
      <w:pPr>
        <w:pBdr>
          <w:top w:val="dotted" w:sz="4" w:space="0" w:color="FFFFFF"/>
          <w:left w:val="dotted" w:sz="4" w:space="0" w:color="FFFFFF"/>
          <w:bottom w:val="dotted" w:sz="4" w:space="5" w:color="FFFFFF"/>
          <w:right w:val="dotted" w:sz="4" w:space="0" w:color="FFFFFF"/>
        </w:pBdr>
        <w:shd w:val="clear" w:color="auto" w:fill="FFFFFF"/>
        <w:spacing w:before="120" w:after="120"/>
        <w:jc w:val="both"/>
        <w:rPr>
          <w:rFonts w:eastAsia="Times New Roman" w:cs="Times New Roman"/>
          <w:spacing w:val="-4"/>
          <w:kern w:val="0"/>
          <w:lang w:val="vi-VN" w:bidi="ar-SA"/>
          <w14:ligatures w14:val="none"/>
        </w:rPr>
      </w:pPr>
    </w:p>
    <w:p w14:paraId="5479A179" w14:textId="4797A319" w:rsidR="00D50E4A" w:rsidRPr="00D50E4A" w:rsidRDefault="00D50E4A" w:rsidP="00B27AC7">
      <w:pPr>
        <w:pBdr>
          <w:top w:val="dotted" w:sz="4" w:space="0" w:color="FFFFFF"/>
          <w:left w:val="dotted" w:sz="4" w:space="0" w:color="FFFFFF"/>
          <w:bottom w:val="dotted" w:sz="4" w:space="5" w:color="FFFFFF"/>
          <w:right w:val="dotted" w:sz="4" w:space="0" w:color="FFFFFF"/>
        </w:pBdr>
        <w:shd w:val="clear" w:color="auto" w:fill="FFFFFF"/>
        <w:spacing w:before="120" w:after="120"/>
        <w:jc w:val="both"/>
        <w:rPr>
          <w:rFonts w:eastAsia="Calibri" w:cs="Times New Roman"/>
          <w:bCs/>
          <w:spacing w:val="-4"/>
          <w:kern w:val="0"/>
          <w:lang w:val="vi-VN" w:bidi="ar-SA"/>
          <w14:ligatures w14:val="none"/>
        </w:rPr>
      </w:pPr>
    </w:p>
    <w:p w14:paraId="419C69A9" w14:textId="1370F000" w:rsidR="007D6C2B" w:rsidRPr="00B27AC7" w:rsidRDefault="007D6C2B" w:rsidP="00B52B4B">
      <w:pPr>
        <w:pStyle w:val="NormalWeb"/>
        <w:rPr>
          <w:sz w:val="28"/>
          <w:szCs w:val="28"/>
          <w:lang w:val="vi-VN"/>
        </w:rPr>
      </w:pPr>
    </w:p>
    <w:p w14:paraId="4AFE5F0E" w14:textId="77777777" w:rsidR="007D6C2B" w:rsidRPr="00B27AC7" w:rsidRDefault="007D6C2B" w:rsidP="00B52B4B">
      <w:pPr>
        <w:pStyle w:val="NormalWeb"/>
        <w:rPr>
          <w:sz w:val="28"/>
          <w:szCs w:val="28"/>
          <w:lang w:val="vi-VN"/>
        </w:rPr>
      </w:pPr>
    </w:p>
    <w:p w14:paraId="002BFB32" w14:textId="088FD1C5" w:rsidR="007D6C2B" w:rsidRPr="00B27AC7" w:rsidRDefault="007D6C2B" w:rsidP="00B52B4B">
      <w:pPr>
        <w:pStyle w:val="NormalWeb"/>
        <w:rPr>
          <w:sz w:val="28"/>
          <w:szCs w:val="28"/>
          <w:lang w:val="vi-VN"/>
        </w:rPr>
      </w:pPr>
    </w:p>
    <w:bookmarkEnd w:id="0"/>
    <w:p w14:paraId="4254CE4F" w14:textId="2AF7BE80" w:rsidR="00911D23" w:rsidRPr="00B27AC7" w:rsidRDefault="00911D23" w:rsidP="00911D23">
      <w:pPr>
        <w:rPr>
          <w:b/>
          <w:bCs/>
          <w:lang w:val="vi-VN"/>
        </w:rPr>
      </w:pPr>
    </w:p>
    <w:sectPr w:rsidR="00911D23" w:rsidRPr="00B27AC7" w:rsidSect="000566CB">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6240" w14:textId="77777777" w:rsidR="00FA6876" w:rsidRDefault="00FA6876" w:rsidP="00B27AC7">
      <w:pPr>
        <w:spacing w:after="0" w:line="240" w:lineRule="auto"/>
      </w:pPr>
      <w:r>
        <w:separator/>
      </w:r>
    </w:p>
  </w:endnote>
  <w:endnote w:type="continuationSeparator" w:id="0">
    <w:p w14:paraId="01EE8FD2" w14:textId="77777777" w:rsidR="00FA6876" w:rsidRDefault="00FA6876" w:rsidP="00B2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9E9F" w14:textId="77777777" w:rsidR="00FA6876" w:rsidRDefault="00FA6876" w:rsidP="00B27AC7">
      <w:pPr>
        <w:spacing w:after="0" w:line="240" w:lineRule="auto"/>
      </w:pPr>
      <w:r>
        <w:separator/>
      </w:r>
    </w:p>
  </w:footnote>
  <w:footnote w:type="continuationSeparator" w:id="0">
    <w:p w14:paraId="41C9D3DC" w14:textId="77777777" w:rsidR="00FA6876" w:rsidRDefault="00FA6876" w:rsidP="00B27A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B24"/>
    <w:rsid w:val="0005043A"/>
    <w:rsid w:val="0005425E"/>
    <w:rsid w:val="000566CB"/>
    <w:rsid w:val="0007045F"/>
    <w:rsid w:val="00097876"/>
    <w:rsid w:val="002754D7"/>
    <w:rsid w:val="004A26A4"/>
    <w:rsid w:val="00584B7B"/>
    <w:rsid w:val="005C211E"/>
    <w:rsid w:val="00730903"/>
    <w:rsid w:val="007919E5"/>
    <w:rsid w:val="00794A3E"/>
    <w:rsid w:val="007A5809"/>
    <w:rsid w:val="007C26D7"/>
    <w:rsid w:val="007D6C2B"/>
    <w:rsid w:val="008421F7"/>
    <w:rsid w:val="008519CC"/>
    <w:rsid w:val="008E313F"/>
    <w:rsid w:val="008F5730"/>
    <w:rsid w:val="00911D23"/>
    <w:rsid w:val="00913457"/>
    <w:rsid w:val="0096578F"/>
    <w:rsid w:val="009665A9"/>
    <w:rsid w:val="009E0B61"/>
    <w:rsid w:val="009F052B"/>
    <w:rsid w:val="00A67DB6"/>
    <w:rsid w:val="00B27AC7"/>
    <w:rsid w:val="00B52B4B"/>
    <w:rsid w:val="00C126C3"/>
    <w:rsid w:val="00C56B24"/>
    <w:rsid w:val="00CC60C8"/>
    <w:rsid w:val="00CE259C"/>
    <w:rsid w:val="00D50E4A"/>
    <w:rsid w:val="00DA0CDF"/>
    <w:rsid w:val="00DE5585"/>
    <w:rsid w:val="00EB1CBD"/>
    <w:rsid w:val="00F52ED7"/>
    <w:rsid w:val="00FA6876"/>
    <w:rsid w:val="00FB6DF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FCD9"/>
  <w15:chartTrackingRefBased/>
  <w15:docId w15:val="{2169CC59-0C2E-4473-A644-857BED21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D23"/>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6B24"/>
    <w:pPr>
      <w:spacing w:before="100" w:beforeAutospacing="1" w:after="100" w:afterAutospacing="1" w:line="240" w:lineRule="auto"/>
    </w:pPr>
    <w:rPr>
      <w:rFonts w:eastAsia="Times New Roman" w:cs="Times New Roman"/>
      <w:kern w:val="0"/>
      <w:sz w:val="24"/>
      <w:szCs w:val="24"/>
      <w:lang w:bidi="ar-SA"/>
      <w14:ligatures w14:val="none"/>
    </w:rPr>
  </w:style>
  <w:style w:type="character" w:customStyle="1" w:styleId="whitespace-normal">
    <w:name w:val="whitespace-normal"/>
    <w:basedOn w:val="DefaultParagraphFont"/>
    <w:rsid w:val="00C56B24"/>
  </w:style>
  <w:style w:type="character" w:customStyle="1" w:styleId="Heading1Char">
    <w:name w:val="Heading 1 Char"/>
    <w:basedOn w:val="DefaultParagraphFont"/>
    <w:link w:val="Heading1"/>
    <w:uiPriority w:val="9"/>
    <w:rsid w:val="00911D23"/>
    <w:rPr>
      <w:rFonts w:asciiTheme="majorHAnsi" w:eastAsiaTheme="majorEastAsia" w:hAnsiTheme="majorHAnsi" w:cstheme="majorBidi"/>
      <w:color w:val="2F5496" w:themeColor="accent1" w:themeShade="BF"/>
      <w:sz w:val="32"/>
      <w:szCs w:val="40"/>
    </w:rPr>
  </w:style>
  <w:style w:type="character" w:styleId="Hyperlink">
    <w:name w:val="Hyperlink"/>
    <w:basedOn w:val="DefaultParagraphFont"/>
    <w:uiPriority w:val="99"/>
    <w:unhideWhenUsed/>
    <w:rsid w:val="00911D23"/>
    <w:rPr>
      <w:color w:val="0563C1" w:themeColor="hyperlink"/>
      <w:u w:val="single"/>
    </w:rPr>
  </w:style>
  <w:style w:type="character" w:styleId="UnresolvedMention">
    <w:name w:val="Unresolved Mention"/>
    <w:basedOn w:val="DefaultParagraphFont"/>
    <w:uiPriority w:val="99"/>
    <w:semiHidden/>
    <w:unhideWhenUsed/>
    <w:rsid w:val="00911D23"/>
    <w:rPr>
      <w:color w:val="605E5C"/>
      <w:shd w:val="clear" w:color="auto" w:fill="E1DFDD"/>
    </w:rPr>
  </w:style>
  <w:style w:type="character" w:styleId="FootnoteReference">
    <w:name w:val="footnote reference"/>
    <w:aliases w:val="Footnote + Arial,10 pt,Black,Footnote,ftref,(NECG) Footnote Reference,16 Point,Superscript 6 Point,Footnote text,BearingPoint,fr,Footnote Text1,Footnote Text Char Char Char Char Char Char Ch Char Char Char Char Char Char C,f,Ref,BVI f"/>
    <w:link w:val="RefChar"/>
    <w:qFormat/>
    <w:rsid w:val="00B27AC7"/>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 Arial Char,10 pt Char,Black Char,Footnote Char,ftref Ch"/>
    <w:basedOn w:val="Normal"/>
    <w:link w:val="FootnoteReference"/>
    <w:uiPriority w:val="99"/>
    <w:qFormat/>
    <w:rsid w:val="00B27AC7"/>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16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4</cp:revision>
  <dcterms:created xsi:type="dcterms:W3CDTF">2026-06-03T09:28:00Z</dcterms:created>
  <dcterms:modified xsi:type="dcterms:W3CDTF">2026-06-04T09:13:00Z</dcterms:modified>
</cp:coreProperties>
</file>