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0336" w14:textId="7998D2DA" w:rsidR="002A0FFB" w:rsidRPr="00021065" w:rsidRDefault="005D597D" w:rsidP="0002106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val="vi-VN"/>
        </w:rPr>
      </w:pPr>
      <w:r w:rsidRPr="00021065"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</w:rPr>
        <w:t>Xã</w:t>
      </w:r>
      <w:r w:rsidRPr="00021065"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val="vi-VN"/>
        </w:rPr>
        <w:t xml:space="preserve"> Hòa Điền lấy ý kiến Nhân dân về đề án sắp </w:t>
      </w:r>
      <w:r w:rsidR="0088194A" w:rsidRPr="00021065"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val="vi-VN"/>
        </w:rPr>
        <w:t>xế</w:t>
      </w:r>
      <w:r w:rsidRPr="00021065"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val="vi-VN"/>
        </w:rPr>
        <w:t>p, sát nhập</w:t>
      </w:r>
      <w:r w:rsidR="0088194A" w:rsidRPr="00021065"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val="vi-VN"/>
        </w:rPr>
        <w:t xml:space="preserve"> </w:t>
      </w:r>
      <w:r w:rsidRPr="00021065"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val="vi-VN"/>
        </w:rPr>
        <w:t>ấp trên địa bàn xã</w:t>
      </w:r>
    </w:p>
    <w:p w14:paraId="6704CAE9" w14:textId="77777777" w:rsidR="005D597D" w:rsidRPr="00021065" w:rsidRDefault="005D597D" w:rsidP="002A0FF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val="vi-VN"/>
        </w:rPr>
      </w:pPr>
    </w:p>
    <w:p w14:paraId="398C5A23" w14:textId="55B2B5D5" w:rsidR="005D597D" w:rsidRPr="00021065" w:rsidRDefault="005D597D" w:rsidP="002A0FF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</w:pPr>
      <w:r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 xml:space="preserve">Theo kế hoạch số 146/KH - UBND </w:t>
      </w:r>
      <w:r w:rsidR="00C67186"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 xml:space="preserve">của UBND xã Hòa Điền </w:t>
      </w:r>
      <w:r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 xml:space="preserve">về việc tổ chức lấy ý kiến Nhân dân về </w:t>
      </w:r>
      <w:r w:rsidR="0014642D"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>Đề</w:t>
      </w:r>
      <w:r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 xml:space="preserve"> án sắp xếp các ấp trên địa </w:t>
      </w:r>
      <w:r w:rsidR="00C67186"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 xml:space="preserve">bàn </w:t>
      </w:r>
      <w:r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 xml:space="preserve">xã, từ ngày 16 đến ngày </w:t>
      </w:r>
      <w:r w:rsidR="00C67186"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>22</w:t>
      </w:r>
      <w:r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 xml:space="preserve">/6/2026, </w:t>
      </w:r>
      <w:r w:rsidR="002E458B"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 xml:space="preserve"> </w:t>
      </w:r>
      <w:r w:rsidR="00C67186"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 xml:space="preserve">13 ấp của </w:t>
      </w:r>
      <w:r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 xml:space="preserve">xã Hòa Điền </w:t>
      </w:r>
      <w:r w:rsidR="002E458B"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 xml:space="preserve">đã </w:t>
      </w:r>
      <w:r w:rsidR="00C67186"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>tổ chức lấy ý kiến Nhân dân đối với Đế án sắp xếp, sát nhập các ấp theo quy định.</w:t>
      </w:r>
    </w:p>
    <w:p w14:paraId="5A2B40AE" w14:textId="77777777" w:rsidR="00C67186" w:rsidRPr="00021065" w:rsidRDefault="00C67186" w:rsidP="002A0FF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</w:pPr>
    </w:p>
    <w:p w14:paraId="3AFD6D3B" w14:textId="62ECBE11" w:rsidR="00C67186" w:rsidRPr="00021065" w:rsidRDefault="00C963E1" w:rsidP="002A0FF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</w:pPr>
      <w:r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>Để</w:t>
      </w:r>
      <w:r w:rsidR="00745C95"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 xml:space="preserve"> việc sắp xếp đạt hiệu quả, tạo sự đồng thuận</w:t>
      </w:r>
      <w:r w:rsidR="00D4642A"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 xml:space="preserve"> xã hội</w:t>
      </w:r>
      <w:r w:rsidR="00745C95"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 xml:space="preserve">, </w:t>
      </w:r>
      <w:r w:rsidR="00C67186"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 xml:space="preserve">UBND xã Hòa Điền </w:t>
      </w:r>
      <w:r w:rsidR="00745C95"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 xml:space="preserve">triển khai tuyên truyền cho Nhân dân hiểu rõ mục đích, ý nghĩa của </w:t>
      </w:r>
      <w:r w:rsidR="00D4642A"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 xml:space="preserve">chủ trương </w:t>
      </w:r>
      <w:r w:rsidR="00745C95"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 xml:space="preserve">việc </w:t>
      </w:r>
      <w:r w:rsidR="00D4642A"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 xml:space="preserve">sắp </w:t>
      </w:r>
      <w:r w:rsidR="00745C95"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 xml:space="preserve">xếp </w:t>
      </w:r>
      <w:r w:rsidR="00D4642A"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>ấp. Đồng thời, UBND xã</w:t>
      </w:r>
      <w:r w:rsidR="00C67186"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 xml:space="preserve"> </w:t>
      </w:r>
      <w:r w:rsidR="00D4642A"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 xml:space="preserve"> tổ chức lấy ý kiến </w:t>
      </w:r>
      <w:r w:rsidR="002E458B"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>đến từng hộ gia đình</w:t>
      </w:r>
      <w:r w:rsidR="00D4642A"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 xml:space="preserve"> tại các ấp </w:t>
      </w:r>
      <w:r w:rsidR="00C67186"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>để người dân ký tên hoặc ghi ý kiến một cách nhanh chóng, công khai và minh bạch.</w:t>
      </w:r>
    </w:p>
    <w:p w14:paraId="4DFF0D22" w14:textId="77777777" w:rsidR="00C67186" w:rsidRPr="00021065" w:rsidRDefault="00C67186" w:rsidP="002A0FF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</w:pPr>
    </w:p>
    <w:p w14:paraId="56961186" w14:textId="0CFC129E" w:rsidR="00C67186" w:rsidRPr="00021065" w:rsidRDefault="0094550B" w:rsidP="002A0FF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</w:pPr>
      <w:r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>Sau khi hoàn thành việc lấy ý</w:t>
      </w:r>
      <w:r w:rsidR="00C67186"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 xml:space="preserve"> kiến </w:t>
      </w:r>
      <w:r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 xml:space="preserve">Nhân dân, UBND xã Hòa Điền tổng hợp, hoàn thiện </w:t>
      </w:r>
      <w:r w:rsidR="0014642D"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>đề</w:t>
      </w:r>
      <w:r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 xml:space="preserve"> án trình Hội đồng nhân dân xã xem xét thông qua, trước khi phê duyệt trình lên cơ quan có thẩm quyền cấp trên quyết định.</w:t>
      </w:r>
    </w:p>
    <w:p w14:paraId="45FB93E5" w14:textId="77777777" w:rsidR="0094550B" w:rsidRPr="00021065" w:rsidRDefault="0094550B" w:rsidP="002A0FF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</w:pPr>
    </w:p>
    <w:p w14:paraId="377FF0AF" w14:textId="514034C9" w:rsidR="0022283F" w:rsidRPr="00021065" w:rsidRDefault="0094550B" w:rsidP="002E458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</w:pPr>
      <w:r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 xml:space="preserve">Xã Hòa Điền hiện có 13 ấp. Theo Đề </w:t>
      </w:r>
      <w:r w:rsidR="00111459"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>án,</w:t>
      </w:r>
      <w:r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 xml:space="preserve"> xã Hòa Điền sẽ </w:t>
      </w:r>
      <w:r w:rsidR="00111459"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 xml:space="preserve">tiến hành sát nhập </w:t>
      </w:r>
      <w:r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 xml:space="preserve">sắp xếp </w:t>
      </w:r>
      <w:r w:rsidR="00111459"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>còn</w:t>
      </w:r>
      <w:r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 xml:space="preserve"> 07  ấp </w:t>
      </w:r>
      <w:r w:rsidR="00111459" w:rsidRPr="0002106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  <w:t>./.</w:t>
      </w:r>
    </w:p>
    <w:p w14:paraId="5A523F7A" w14:textId="77777777" w:rsidR="002E458B" w:rsidRPr="00021065" w:rsidRDefault="002E458B" w:rsidP="002E458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vi-VN"/>
        </w:rPr>
      </w:pPr>
    </w:p>
    <w:p w14:paraId="3C13FE92" w14:textId="01F3D814" w:rsidR="002E458B" w:rsidRPr="00021065" w:rsidRDefault="002E458B" w:rsidP="00021065">
      <w:pPr>
        <w:shd w:val="clear" w:color="auto" w:fill="FFFFFF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b/>
          <w:color w:val="0F0F0F"/>
          <w:sz w:val="28"/>
          <w:szCs w:val="28"/>
          <w:lang w:val="vi-VN"/>
        </w:rPr>
      </w:pPr>
      <w:r w:rsidRPr="00021065"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val="vi-VN"/>
        </w:rPr>
        <w:t>Huỳnh A</w:t>
      </w:r>
      <w:r w:rsidR="00021065"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</w:rPr>
        <w:t>n</w:t>
      </w:r>
    </w:p>
    <w:sectPr w:rsidR="002E458B" w:rsidRPr="00021065" w:rsidSect="0002106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13"/>
    <w:rsid w:val="00021065"/>
    <w:rsid w:val="000446EB"/>
    <w:rsid w:val="000D0FEA"/>
    <w:rsid w:val="00111459"/>
    <w:rsid w:val="0014642D"/>
    <w:rsid w:val="0022283F"/>
    <w:rsid w:val="002A0FFB"/>
    <w:rsid w:val="002E458B"/>
    <w:rsid w:val="003C1222"/>
    <w:rsid w:val="003C7E03"/>
    <w:rsid w:val="0045674D"/>
    <w:rsid w:val="00572EAB"/>
    <w:rsid w:val="00577A54"/>
    <w:rsid w:val="005C02FB"/>
    <w:rsid w:val="005D3D1F"/>
    <w:rsid w:val="005D597D"/>
    <w:rsid w:val="00745C95"/>
    <w:rsid w:val="007E5AB1"/>
    <w:rsid w:val="00842E61"/>
    <w:rsid w:val="0088194A"/>
    <w:rsid w:val="00906286"/>
    <w:rsid w:val="0094550B"/>
    <w:rsid w:val="00990937"/>
    <w:rsid w:val="009A6287"/>
    <w:rsid w:val="00BF3758"/>
    <w:rsid w:val="00C67186"/>
    <w:rsid w:val="00C963E1"/>
    <w:rsid w:val="00CC4A13"/>
    <w:rsid w:val="00D2320D"/>
    <w:rsid w:val="00D4642A"/>
    <w:rsid w:val="00DB0D75"/>
    <w:rsid w:val="00DD08ED"/>
    <w:rsid w:val="00E07CC1"/>
    <w:rsid w:val="00E21F76"/>
    <w:rsid w:val="00EB206D"/>
    <w:rsid w:val="00F13A4D"/>
    <w:rsid w:val="00F5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00C78"/>
  <w15:docId w15:val="{1C25B73F-B7E9-48E0-8893-FA2E15DD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6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0E0E0"/>
                <w:right w:val="none" w:sz="0" w:space="0" w:color="auto"/>
              </w:divBdr>
              <w:divsChild>
                <w:div w:id="192074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7814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55938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89790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76857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17928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83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54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5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4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8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dcterms:created xsi:type="dcterms:W3CDTF">2026-06-20T04:16:00Z</dcterms:created>
  <dcterms:modified xsi:type="dcterms:W3CDTF">2026-06-22T08:20:00Z</dcterms:modified>
</cp:coreProperties>
</file>